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58DCCD" w14:textId="77777777" w:rsidR="00B11BD4" w:rsidRDefault="00B11BD4" w:rsidP="005C7780">
      <w:pPr>
        <w:spacing w:line="240" w:lineRule="auto"/>
        <w:ind w:left="-51"/>
        <w:jc w:val="center"/>
        <w:rPr>
          <w:rFonts w:cs="David"/>
          <w:b/>
          <w:bCs/>
          <w:sz w:val="26"/>
          <w:u w:val="single"/>
          <w:rtl/>
        </w:rPr>
      </w:pPr>
      <w:r w:rsidRPr="00C06927">
        <w:rPr>
          <w:rFonts w:eastAsiaTheme="minorHAnsi" w:cs="Times New Roman"/>
          <w:noProof/>
          <w:u w:val="single"/>
          <w:lang w:eastAsia="en-US"/>
        </w:rPr>
        <mc:AlternateContent>
          <mc:Choice Requires="wps">
            <w:drawing>
              <wp:anchor distT="0" distB="0" distL="114300" distR="114300" simplePos="0" relativeHeight="251659264" behindDoc="0" locked="0" layoutInCell="1" allowOverlap="1" wp14:anchorId="433FB83B" wp14:editId="7E8B933D">
                <wp:simplePos x="0" y="0"/>
                <wp:positionH relativeFrom="column">
                  <wp:posOffset>208915</wp:posOffset>
                </wp:positionH>
                <wp:positionV relativeFrom="paragraph">
                  <wp:posOffset>-772160</wp:posOffset>
                </wp:positionV>
                <wp:extent cx="6057900" cy="629107"/>
                <wp:effectExtent l="19050" t="19050" r="19050" b="1905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629107"/>
                        </a:xfrm>
                        <a:prstGeom prst="rect">
                          <a:avLst/>
                        </a:prstGeom>
                        <a:solidFill>
                          <a:srgbClr val="FFFFFF"/>
                        </a:solidFill>
                        <a:ln w="38100" cmpd="dbl">
                          <a:solidFill>
                            <a:srgbClr val="000000"/>
                          </a:solidFill>
                          <a:miter lim="800000"/>
                          <a:headEnd/>
                          <a:tailEnd/>
                        </a:ln>
                      </wps:spPr>
                      <wps:txbx>
                        <w:txbxContent>
                          <w:p w14:paraId="69FCE809" w14:textId="77777777" w:rsidR="00B11BD4" w:rsidRPr="00AA5A57" w:rsidRDefault="00B11BD4" w:rsidP="00B11BD4">
                            <w:pPr>
                              <w:spacing w:line="240" w:lineRule="exact"/>
                              <w:jc w:val="center"/>
                              <w:rPr>
                                <w:rFonts w:cs="David"/>
                              </w:rPr>
                            </w:pPr>
                            <w:r w:rsidRPr="00AA5A57">
                              <w:rPr>
                                <w:rFonts w:cs="David" w:hint="cs"/>
                                <w:rtl/>
                              </w:rPr>
                              <w:t xml:space="preserve">הבהרה : פרוטוקול ועדת המכרזים אינו מהווה התקשרות או התחייבות להתקשרות כלפי הספק. התקשרות עם ספק תיעשה </w:t>
                            </w:r>
                            <w:r w:rsidRPr="00AA5A57">
                              <w:rPr>
                                <w:rFonts w:cs="David" w:hint="cs"/>
                                <w:b/>
                                <w:bCs/>
                                <w:rtl/>
                              </w:rPr>
                              <w:t>אך ורק</w:t>
                            </w:r>
                            <w:r w:rsidRPr="00AA5A57">
                              <w:rPr>
                                <w:rFonts w:cs="David" w:hint="cs"/>
                                <w:rtl/>
                              </w:rPr>
                              <w:t xml:space="preserve"> על ידי הוצאת הזמנה ו/או הסכם חתומים על ידי מורשי החתימה המוסמכים לחייב את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3FB83B" id="_x0000_t202" coordsize="21600,21600" o:spt="202" path="m,l,21600r21600,l21600,xe">
                <v:stroke joinstyle="miter"/>
                <v:path gradientshapeok="t" o:connecttype="rect"/>
              </v:shapetype>
              <v:shape id="תיבת טקסט 2" o:spid="_x0000_s1026" type="#_x0000_t202" style="position:absolute;left:0;text-align:left;margin-left:16.45pt;margin-top:-60.8pt;width:477pt;height:4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" strokeweight="3pt">
                <v:stroke linestyle="thinThin"/>
                <v:textbox>
                  <w:txbxContent>
                    <w:p w14:paraId="69FCE809" w14:textId="77777777" w:rsidR="00B11BD4" w:rsidRPr="00AA5A57" w:rsidRDefault="00B11BD4" w:rsidP="00B11BD4">
                      <w:pPr>
                        <w:spacing w:line="240" w:lineRule="exact"/>
                        <w:jc w:val="center"/>
                        <w:rPr>
                          <w:rFonts w:cs="David"/>
                        </w:rPr>
                      </w:pPr>
                      <w:r w:rsidRPr="00AA5A57">
                        <w:rPr>
                          <w:rFonts w:cs="David" w:hint="cs"/>
                          <w:rtl/>
                        </w:rPr>
                        <w:t xml:space="preserve">הבהרה : פרוטוקול ועדת המכרזים אינו מהווה התקשרות או התחייבות להתקשרות כלפי הספק. התקשרות עם ספק תיעשה </w:t>
                      </w:r>
                      <w:r w:rsidRPr="00AA5A57">
                        <w:rPr>
                          <w:rFonts w:cs="David" w:hint="cs"/>
                          <w:b/>
                          <w:bCs/>
                          <w:rtl/>
                        </w:rPr>
                        <w:t>אך ורק</w:t>
                      </w:r>
                      <w:r w:rsidRPr="00AA5A57">
                        <w:rPr>
                          <w:rFonts w:cs="David" w:hint="cs"/>
                          <w:rtl/>
                        </w:rPr>
                        <w:t xml:space="preserve"> על ידי הוצאת הזמנה ו/או הסכם חתומים על ידי מורשי החתימה המוסמכים לחייב את המשרד.</w:t>
                      </w:r>
                    </w:p>
                  </w:txbxContent>
                </v:textbox>
              </v:shape>
            </w:pict>
          </mc:Fallback>
        </mc:AlternateContent>
      </w:r>
    </w:p>
    <w:p w14:paraId="4F1B6CC7" w14:textId="77777777" w:rsidR="005C7780" w:rsidRPr="005C7780" w:rsidRDefault="005C7780" w:rsidP="002F2319">
      <w:pPr>
        <w:spacing w:line="240" w:lineRule="auto"/>
        <w:ind w:left="-51"/>
        <w:jc w:val="center"/>
        <w:rPr>
          <w:rFonts w:cs="David"/>
          <w:b/>
          <w:bCs/>
          <w:sz w:val="26"/>
          <w:u w:val="single"/>
          <w:rtl/>
        </w:rPr>
      </w:pPr>
      <w:r w:rsidRPr="005C7780">
        <w:rPr>
          <w:rFonts w:cs="David" w:hint="cs"/>
          <w:b/>
          <w:bCs/>
          <w:sz w:val="26"/>
          <w:u w:val="single"/>
          <w:rtl/>
        </w:rPr>
        <w:t xml:space="preserve">ועדת מכרזים משרדית לרכש והתקשרויות בענייני ענ"א (תחומי תקשוב) </w:t>
      </w:r>
    </w:p>
    <w:p w14:paraId="6A28F2FF" w14:textId="77777777" w:rsidR="005C7780" w:rsidRDefault="005C7780" w:rsidP="002F2319">
      <w:pPr>
        <w:tabs>
          <w:tab w:val="left" w:pos="2339"/>
          <w:tab w:val="center" w:pos="5006"/>
        </w:tabs>
        <w:ind w:left="-51"/>
        <w:jc w:val="left"/>
        <w:rPr>
          <w:rFonts w:cs="David"/>
          <w:b/>
          <w:bCs/>
          <w:sz w:val="26"/>
          <w:u w:val="single"/>
          <w:rtl/>
        </w:rPr>
      </w:pPr>
      <w:r w:rsidRPr="005C7780">
        <w:rPr>
          <w:rFonts w:cs="David"/>
          <w:sz w:val="26"/>
          <w:rtl/>
        </w:rPr>
        <w:tab/>
      </w:r>
      <w:r w:rsidRPr="005C7780">
        <w:rPr>
          <w:rFonts w:cs="David"/>
          <w:sz w:val="26"/>
          <w:rtl/>
        </w:rPr>
        <w:tab/>
      </w:r>
      <w:r w:rsidR="00F04A62" w:rsidRPr="005C7780">
        <w:rPr>
          <w:rFonts w:cs="David"/>
          <w:b/>
          <w:bCs/>
          <w:sz w:val="26"/>
          <w:u w:val="single"/>
          <w:rtl/>
        </w:rPr>
        <w:t>מיום</w:t>
      </w:r>
      <w:r w:rsidR="007F0AF3">
        <w:rPr>
          <w:rFonts w:cs="David" w:hint="cs"/>
          <w:b/>
          <w:bCs/>
          <w:sz w:val="26"/>
          <w:u w:val="single"/>
          <w:rtl/>
        </w:rPr>
        <w:t>:</w:t>
      </w:r>
      <w:r w:rsidR="00F04A62" w:rsidRPr="005C7780">
        <w:rPr>
          <w:rFonts w:cs="David"/>
          <w:b/>
          <w:bCs/>
          <w:sz w:val="26"/>
          <w:u w:val="single"/>
          <w:rtl/>
        </w:rPr>
        <w:t xml:space="preserve"> </w:t>
      </w:r>
      <w:r w:rsidR="002F2319">
        <w:rPr>
          <w:rFonts w:cs="David" w:hint="cs"/>
          <w:b/>
          <w:bCs/>
          <w:sz w:val="26"/>
          <w:u w:val="single"/>
          <w:rtl/>
        </w:rPr>
        <w:t>28</w:t>
      </w:r>
      <w:r w:rsidR="00F076F8">
        <w:rPr>
          <w:rFonts w:cs="David" w:hint="cs"/>
          <w:b/>
          <w:bCs/>
          <w:sz w:val="26"/>
          <w:u w:val="single"/>
          <w:rtl/>
        </w:rPr>
        <w:t>.</w:t>
      </w:r>
      <w:r w:rsidR="002F2319">
        <w:rPr>
          <w:rFonts w:cs="David" w:hint="cs"/>
          <w:b/>
          <w:bCs/>
          <w:sz w:val="26"/>
          <w:u w:val="single"/>
          <w:rtl/>
        </w:rPr>
        <w:t>3</w:t>
      </w:r>
      <w:r w:rsidR="00F076F8">
        <w:rPr>
          <w:rFonts w:cs="David" w:hint="cs"/>
          <w:b/>
          <w:bCs/>
          <w:sz w:val="26"/>
          <w:u w:val="single"/>
          <w:rtl/>
        </w:rPr>
        <w:t>.</w:t>
      </w:r>
      <w:r w:rsidR="002F2319">
        <w:rPr>
          <w:rFonts w:cs="David" w:hint="cs"/>
          <w:b/>
          <w:bCs/>
          <w:sz w:val="26"/>
          <w:u w:val="single"/>
          <w:rtl/>
        </w:rPr>
        <w:t>2016</w:t>
      </w:r>
    </w:p>
    <w:p w14:paraId="3FFEFF45" w14:textId="77777777" w:rsidR="005C7780" w:rsidRPr="005C7780" w:rsidRDefault="005C7780" w:rsidP="002F2319">
      <w:pPr>
        <w:tabs>
          <w:tab w:val="left" w:pos="2339"/>
          <w:tab w:val="center" w:pos="5006"/>
        </w:tabs>
        <w:ind w:left="-51"/>
        <w:jc w:val="center"/>
        <w:rPr>
          <w:rFonts w:cs="David"/>
          <w:b/>
          <w:bCs/>
          <w:sz w:val="26"/>
          <w:rtl/>
        </w:rPr>
      </w:pPr>
      <w:r w:rsidRPr="005C7780">
        <w:rPr>
          <w:rFonts w:cs="David" w:hint="cs"/>
          <w:b/>
          <w:bCs/>
          <w:sz w:val="26"/>
          <w:rtl/>
        </w:rPr>
        <w:t>פרוטקול מס'</w:t>
      </w:r>
      <w:r w:rsidR="00D51458">
        <w:rPr>
          <w:rFonts w:cs="David" w:hint="cs"/>
          <w:b/>
          <w:bCs/>
          <w:sz w:val="26"/>
          <w:rtl/>
        </w:rPr>
        <w:t>:</w:t>
      </w:r>
      <w:r w:rsidRPr="005C7780">
        <w:rPr>
          <w:rFonts w:cs="David" w:hint="cs"/>
          <w:b/>
          <w:bCs/>
          <w:sz w:val="26"/>
          <w:rtl/>
        </w:rPr>
        <w:t xml:space="preserve"> </w:t>
      </w:r>
      <w:r w:rsidR="002F2319">
        <w:rPr>
          <w:rFonts w:cs="David" w:hint="cs"/>
          <w:b/>
          <w:bCs/>
          <w:sz w:val="26"/>
          <w:rtl/>
        </w:rPr>
        <w:t>216</w:t>
      </w:r>
    </w:p>
    <w:p w14:paraId="3493E3B7" w14:textId="77777777" w:rsidR="00784009" w:rsidRDefault="00784009" w:rsidP="00784009">
      <w:pPr>
        <w:spacing w:line="240" w:lineRule="auto"/>
        <w:ind w:left="-51"/>
        <w:jc w:val="center"/>
        <w:rPr>
          <w:rFonts w:cs="David"/>
          <w:b/>
          <w:bCs/>
          <w:szCs w:val="24"/>
          <w:u w:val="single"/>
          <w:rtl/>
        </w:rPr>
      </w:pPr>
    </w:p>
    <w:p w14:paraId="2893C1AB" w14:textId="77777777" w:rsidR="00B11BD4" w:rsidRDefault="00B11BD4" w:rsidP="006C2763">
      <w:pPr>
        <w:spacing w:line="240" w:lineRule="auto"/>
        <w:ind w:left="357"/>
        <w:jc w:val="left"/>
        <w:rPr>
          <w:rFonts w:cs="David"/>
          <w:b/>
          <w:bCs/>
          <w:szCs w:val="24"/>
          <w:u w:val="single"/>
          <w:rtl/>
        </w:rPr>
      </w:pPr>
      <w:r w:rsidRPr="00B11BD4">
        <w:rPr>
          <w:rFonts w:cs="David" w:hint="eastAsia"/>
          <w:b/>
          <w:bCs/>
          <w:szCs w:val="24"/>
          <w:u w:val="single"/>
          <w:rtl/>
        </w:rPr>
        <w:t>מ</w:t>
      </w:r>
      <w:r w:rsidRPr="00B11BD4">
        <w:rPr>
          <w:rFonts w:cs="David"/>
          <w:b/>
          <w:bCs/>
          <w:szCs w:val="24"/>
          <w:u w:val="single"/>
          <w:rtl/>
        </w:rPr>
        <w:t>שתתפים:</w:t>
      </w:r>
    </w:p>
    <w:p w14:paraId="47797CF6" w14:textId="77777777" w:rsidR="002F2319" w:rsidRPr="00B11BD4" w:rsidRDefault="002F2319" w:rsidP="006C2763">
      <w:pPr>
        <w:spacing w:line="240" w:lineRule="auto"/>
        <w:ind w:left="357"/>
        <w:jc w:val="left"/>
        <w:rPr>
          <w:rFonts w:cs="David"/>
          <w:b/>
          <w:bCs/>
          <w:szCs w:val="24"/>
          <w:u w:val="single"/>
          <w:rtl/>
        </w:rPr>
      </w:pPr>
    </w:p>
    <w:p w14:paraId="1ABBB9EB" w14:textId="77777777" w:rsidR="002F2319" w:rsidRPr="00165848" w:rsidRDefault="002F2319" w:rsidP="002F2319">
      <w:pPr>
        <w:ind w:left="357"/>
        <w:rPr>
          <w:rFonts w:cs="David"/>
          <w:szCs w:val="24"/>
          <w:rtl/>
        </w:rPr>
      </w:pPr>
      <w:r w:rsidRPr="00797D77">
        <w:rPr>
          <w:rFonts w:cs="David"/>
          <w:szCs w:val="24"/>
          <w:rtl/>
        </w:rPr>
        <w:t>מר יהודה אופיר  – מנהל חטיבת משילות רשות התקשוב הממשלתי, מ"מ יו"ר</w:t>
      </w:r>
      <w:r w:rsidRPr="00797D77" w:rsidDel="00797D77">
        <w:rPr>
          <w:rFonts w:cs="David"/>
          <w:szCs w:val="24"/>
          <w:rtl/>
        </w:rPr>
        <w:t xml:space="preserve"> </w:t>
      </w:r>
      <w:r w:rsidRPr="00165848">
        <w:rPr>
          <w:rFonts w:cs="David"/>
          <w:szCs w:val="24"/>
          <w:rtl/>
        </w:rPr>
        <w:t xml:space="preserve"> ׁ</w:t>
      </w:r>
    </w:p>
    <w:p w14:paraId="2ED829F7" w14:textId="77777777" w:rsidR="002F2319" w:rsidRPr="00165848" w:rsidRDefault="002F2319" w:rsidP="002F2319">
      <w:pPr>
        <w:ind w:left="357"/>
        <w:rPr>
          <w:rFonts w:cs="David"/>
          <w:szCs w:val="24"/>
          <w:rtl/>
        </w:rPr>
      </w:pPr>
      <w:r w:rsidRPr="00165848">
        <w:rPr>
          <w:rFonts w:cs="David"/>
          <w:szCs w:val="24"/>
          <w:rtl/>
        </w:rPr>
        <w:t xml:space="preserve">גב' איילה יוסף – סגנית חשב בכיר משרד ראש הממשלה, חברה </w:t>
      </w:r>
    </w:p>
    <w:p w14:paraId="35CEA80C" w14:textId="77777777" w:rsidR="002F2319" w:rsidRPr="00165848" w:rsidRDefault="002F2319" w:rsidP="002F2319">
      <w:pPr>
        <w:ind w:left="357"/>
        <w:rPr>
          <w:rFonts w:cs="David"/>
          <w:szCs w:val="24"/>
          <w:rtl/>
        </w:rPr>
      </w:pPr>
      <w:r w:rsidRPr="00E23C1D">
        <w:rPr>
          <w:rFonts w:cs="David"/>
          <w:szCs w:val="24"/>
          <w:rtl/>
        </w:rPr>
        <w:t>עו"ד יערה בן שחר תיק - יועצת משפטית רשות התקשוב הממשלתית, חברה</w:t>
      </w:r>
    </w:p>
    <w:p w14:paraId="54119A7E" w14:textId="77777777" w:rsidR="002F2319" w:rsidRPr="00165848" w:rsidRDefault="002F2319" w:rsidP="002F2319">
      <w:pPr>
        <w:ind w:left="357"/>
        <w:rPr>
          <w:rFonts w:cs="David"/>
          <w:szCs w:val="24"/>
          <w:rtl/>
        </w:rPr>
      </w:pPr>
      <w:r w:rsidRPr="00165848">
        <w:rPr>
          <w:rFonts w:cs="David"/>
          <w:szCs w:val="24"/>
          <w:rtl/>
        </w:rPr>
        <w:t xml:space="preserve">מרכז הוועדה –מר דב הורוביץ, ממשל זמין </w:t>
      </w:r>
    </w:p>
    <w:p w14:paraId="4260AE36" w14:textId="77777777" w:rsidR="006C2763" w:rsidRDefault="006C2763" w:rsidP="006C2763">
      <w:pPr>
        <w:spacing w:line="240" w:lineRule="auto"/>
        <w:ind w:left="-51"/>
        <w:jc w:val="center"/>
        <w:rPr>
          <w:rFonts w:cs="David"/>
          <w:b/>
          <w:bCs/>
          <w:sz w:val="26"/>
          <w:rtl/>
        </w:rPr>
      </w:pPr>
    </w:p>
    <w:p w14:paraId="120830AD" w14:textId="77777777" w:rsidR="006C2763" w:rsidRPr="008935D3" w:rsidRDefault="006C2763" w:rsidP="002F2319">
      <w:pPr>
        <w:spacing w:line="240" w:lineRule="auto"/>
        <w:ind w:left="-51"/>
        <w:jc w:val="center"/>
        <w:rPr>
          <w:rFonts w:cs="David"/>
          <w:b/>
          <w:bCs/>
          <w:szCs w:val="24"/>
          <w:u w:val="single"/>
          <w:rtl/>
        </w:rPr>
      </w:pPr>
      <w:r w:rsidRPr="00784009">
        <w:rPr>
          <w:rFonts w:cs="David"/>
          <w:b/>
          <w:bCs/>
          <w:sz w:val="26"/>
          <w:rtl/>
        </w:rPr>
        <w:t>נושא</w:t>
      </w:r>
      <w:r w:rsidRPr="00784009">
        <w:rPr>
          <w:rFonts w:cs="David" w:hint="cs"/>
          <w:b/>
          <w:bCs/>
          <w:sz w:val="26"/>
          <w:rtl/>
        </w:rPr>
        <w:t>:</w:t>
      </w:r>
      <w:r w:rsidRPr="009D7E4F">
        <w:rPr>
          <w:rFonts w:cs="David" w:hint="cs"/>
          <w:b/>
          <w:bCs/>
          <w:sz w:val="26"/>
          <w:u w:val="single"/>
          <w:rtl/>
        </w:rPr>
        <w:t xml:space="preserve"> </w:t>
      </w:r>
      <w:bookmarkStart w:id="0" w:name="reference"/>
      <w:bookmarkEnd w:id="0"/>
      <w:r w:rsidR="003810CC" w:rsidRPr="003810CC">
        <w:rPr>
          <w:rFonts w:cs="David"/>
          <w:b/>
          <w:bCs/>
          <w:sz w:val="26"/>
          <w:u w:val="single"/>
          <w:rtl/>
        </w:rPr>
        <w:t xml:space="preserve">בקשה </w:t>
      </w:r>
      <w:r w:rsidR="002F2319" w:rsidRPr="002F2319">
        <w:rPr>
          <w:rFonts w:cs="David"/>
          <w:b/>
          <w:bCs/>
          <w:sz w:val="26"/>
          <w:u w:val="single"/>
          <w:rtl/>
        </w:rPr>
        <w:t>להארכה בפטור מכרז פומבי</w:t>
      </w:r>
      <w:r w:rsidR="003810CC" w:rsidRPr="003810CC">
        <w:rPr>
          <w:rFonts w:cs="David"/>
          <w:b/>
          <w:bCs/>
          <w:sz w:val="26"/>
          <w:u w:val="single"/>
          <w:rtl/>
        </w:rPr>
        <w:t xml:space="preserve"> </w:t>
      </w:r>
      <w:r w:rsidR="002F2319" w:rsidRPr="003810CC">
        <w:rPr>
          <w:rFonts w:cs="David"/>
          <w:b/>
          <w:bCs/>
          <w:sz w:val="26"/>
          <w:u w:val="single"/>
          <w:rtl/>
        </w:rPr>
        <w:t>ממז 5-2010</w:t>
      </w:r>
      <w:r w:rsidR="002F2319">
        <w:rPr>
          <w:rFonts w:cs="David" w:hint="cs"/>
          <w:b/>
          <w:bCs/>
          <w:sz w:val="26"/>
          <w:u w:val="single"/>
          <w:rtl/>
        </w:rPr>
        <w:t xml:space="preserve"> </w:t>
      </w:r>
      <w:r w:rsidR="003810CC" w:rsidRPr="003810CC">
        <w:rPr>
          <w:rFonts w:cs="David"/>
          <w:b/>
          <w:bCs/>
          <w:sz w:val="26"/>
          <w:u w:val="single"/>
          <w:rtl/>
        </w:rPr>
        <w:t xml:space="preserve">לאספקת שירותי קישור מהירים של משרדי הממשלה לשדרת האינטרנט </w:t>
      </w:r>
    </w:p>
    <w:p w14:paraId="5F401544" w14:textId="77777777" w:rsidR="006C2763" w:rsidRDefault="006C2763" w:rsidP="006C2763">
      <w:pPr>
        <w:ind w:left="360"/>
        <w:jc w:val="left"/>
        <w:rPr>
          <w:rFonts w:cs="David"/>
          <w:b/>
          <w:bCs/>
          <w:szCs w:val="24"/>
          <w:u w:val="single"/>
          <w:rtl/>
        </w:rPr>
      </w:pPr>
    </w:p>
    <w:p w14:paraId="387CC94A" w14:textId="77777777" w:rsidR="002F2319" w:rsidRDefault="002F2319" w:rsidP="002F2319">
      <w:pPr>
        <w:pStyle w:val="a7"/>
        <w:numPr>
          <w:ilvl w:val="0"/>
          <w:numId w:val="27"/>
        </w:numPr>
        <w:jc w:val="left"/>
        <w:rPr>
          <w:rFonts w:cs="David"/>
          <w:szCs w:val="24"/>
        </w:rPr>
      </w:pPr>
      <w:r w:rsidRPr="00EC182C">
        <w:rPr>
          <w:rFonts w:cs="David" w:hint="cs"/>
          <w:b/>
          <w:bCs/>
          <w:szCs w:val="24"/>
          <w:u w:val="single"/>
          <w:rtl/>
        </w:rPr>
        <w:t>שם הספק ומספרו</w:t>
      </w:r>
      <w:r w:rsidRPr="00EC182C">
        <w:rPr>
          <w:rFonts w:cs="David" w:hint="cs"/>
          <w:szCs w:val="24"/>
          <w:rtl/>
        </w:rPr>
        <w:t>: בזק בינלאומי  (</w:t>
      </w:r>
      <w:r w:rsidRPr="00775A66">
        <w:rPr>
          <w:rFonts w:cs="David"/>
          <w:szCs w:val="24"/>
          <w:rtl/>
        </w:rPr>
        <w:t>512133729</w:t>
      </w:r>
      <w:r w:rsidRPr="00EC182C">
        <w:rPr>
          <w:rFonts w:cs="David" w:hint="cs"/>
          <w:szCs w:val="24"/>
          <w:rtl/>
        </w:rPr>
        <w:t>)</w:t>
      </w:r>
      <w:r>
        <w:rPr>
          <w:rFonts w:cs="David" w:hint="cs"/>
          <w:b/>
          <w:bCs/>
          <w:szCs w:val="24"/>
          <w:u w:val="single"/>
          <w:rtl/>
        </w:rPr>
        <w:t xml:space="preserve">  ב</w:t>
      </w:r>
      <w:r w:rsidRPr="00EC182C">
        <w:rPr>
          <w:rFonts w:cs="David" w:hint="cs"/>
          <w:b/>
          <w:bCs/>
          <w:szCs w:val="24"/>
          <w:u w:val="single"/>
          <w:rtl/>
        </w:rPr>
        <w:t>עלות נאמדת</w:t>
      </w:r>
      <w:r w:rsidRPr="00EC182C">
        <w:rPr>
          <w:rFonts w:cs="David" w:hint="cs"/>
          <w:szCs w:val="24"/>
          <w:rtl/>
        </w:rPr>
        <w:t xml:space="preserve">:  </w:t>
      </w:r>
      <w:r w:rsidRPr="002F2319">
        <w:rPr>
          <w:rFonts w:cs="David"/>
          <w:szCs w:val="24"/>
          <w:rtl/>
        </w:rPr>
        <w:t xml:space="preserve">596,844 ₪ </w:t>
      </w:r>
      <w:r w:rsidRPr="00EC182C">
        <w:rPr>
          <w:rFonts w:cs="David" w:hint="cs"/>
          <w:szCs w:val="24"/>
          <w:rtl/>
        </w:rPr>
        <w:t xml:space="preserve">בתוספת  מע"מ </w:t>
      </w:r>
      <w:r>
        <w:rPr>
          <w:rFonts w:cs="David" w:hint="cs"/>
          <w:szCs w:val="24"/>
          <w:rtl/>
        </w:rPr>
        <w:t>.</w:t>
      </w:r>
    </w:p>
    <w:p w14:paraId="2642F1D4" w14:textId="77777777" w:rsidR="002F2319" w:rsidRDefault="002F2319" w:rsidP="002F2319">
      <w:pPr>
        <w:pStyle w:val="a7"/>
        <w:numPr>
          <w:ilvl w:val="0"/>
          <w:numId w:val="27"/>
        </w:numPr>
        <w:jc w:val="left"/>
        <w:rPr>
          <w:rFonts w:cs="David"/>
          <w:szCs w:val="24"/>
        </w:rPr>
      </w:pPr>
      <w:r w:rsidRPr="00EC182C">
        <w:rPr>
          <w:rFonts w:cs="David" w:hint="cs"/>
          <w:b/>
          <w:bCs/>
          <w:szCs w:val="24"/>
          <w:u w:val="single"/>
          <w:rtl/>
        </w:rPr>
        <w:t>שם הספק ומספרו</w:t>
      </w:r>
      <w:r w:rsidRPr="00EC182C">
        <w:rPr>
          <w:rFonts w:cs="David" w:hint="cs"/>
          <w:szCs w:val="24"/>
          <w:rtl/>
        </w:rPr>
        <w:t xml:space="preserve">: </w:t>
      </w:r>
      <w:r>
        <w:rPr>
          <w:rFonts w:cs="David" w:hint="cs"/>
          <w:szCs w:val="24"/>
          <w:rtl/>
        </w:rPr>
        <w:t xml:space="preserve">נטוויז'ן </w:t>
      </w:r>
      <w:r w:rsidRPr="00EC182C">
        <w:rPr>
          <w:rFonts w:cs="David" w:hint="cs"/>
          <w:szCs w:val="24"/>
          <w:rtl/>
        </w:rPr>
        <w:t xml:space="preserve">  (</w:t>
      </w:r>
      <w:r w:rsidRPr="00775A66">
        <w:rPr>
          <w:rFonts w:cs="David"/>
          <w:szCs w:val="24"/>
          <w:rtl/>
        </w:rPr>
        <w:t>512244302</w:t>
      </w:r>
      <w:r w:rsidRPr="00EC182C">
        <w:rPr>
          <w:rFonts w:cs="David" w:hint="cs"/>
          <w:szCs w:val="24"/>
          <w:rtl/>
        </w:rPr>
        <w:t>)</w:t>
      </w:r>
      <w:r w:rsidRPr="00EC182C">
        <w:rPr>
          <w:rFonts w:cs="David" w:hint="cs"/>
          <w:b/>
          <w:bCs/>
          <w:szCs w:val="24"/>
          <w:u w:val="single"/>
          <w:rtl/>
        </w:rPr>
        <w:t xml:space="preserve">  בעלות נאמדת</w:t>
      </w:r>
      <w:r w:rsidRPr="00EC182C">
        <w:rPr>
          <w:rFonts w:cs="David" w:hint="cs"/>
          <w:szCs w:val="24"/>
          <w:rtl/>
        </w:rPr>
        <w:t xml:space="preserve">:  </w:t>
      </w:r>
      <w:r w:rsidRPr="002F2319">
        <w:rPr>
          <w:rFonts w:cs="David"/>
          <w:szCs w:val="24"/>
          <w:rtl/>
        </w:rPr>
        <w:t xml:space="preserve">550,032 ₪ </w:t>
      </w:r>
      <w:r w:rsidRPr="00EC182C">
        <w:rPr>
          <w:rFonts w:cs="David" w:hint="cs"/>
          <w:szCs w:val="24"/>
          <w:rtl/>
        </w:rPr>
        <w:t>בתוספת  מע"מ</w:t>
      </w:r>
    </w:p>
    <w:p w14:paraId="7144129A" w14:textId="77777777" w:rsidR="002F2319" w:rsidRPr="00EC182C" w:rsidRDefault="002F2319" w:rsidP="002F2319">
      <w:pPr>
        <w:pStyle w:val="a7"/>
        <w:numPr>
          <w:ilvl w:val="0"/>
          <w:numId w:val="27"/>
        </w:numPr>
        <w:jc w:val="left"/>
        <w:rPr>
          <w:rFonts w:cs="David"/>
          <w:szCs w:val="24"/>
        </w:rPr>
      </w:pPr>
      <w:r>
        <w:rPr>
          <w:rFonts w:cs="David" w:hint="cs"/>
          <w:b/>
          <w:bCs/>
          <w:szCs w:val="24"/>
          <w:u w:val="single"/>
          <w:rtl/>
        </w:rPr>
        <w:t xml:space="preserve">תקופת ההתקשרות </w:t>
      </w:r>
      <w:r w:rsidRPr="00EC182C">
        <w:rPr>
          <w:rFonts w:cs="David" w:hint="cs"/>
          <w:szCs w:val="24"/>
          <w:rtl/>
        </w:rPr>
        <w:t>:</w:t>
      </w:r>
      <w:r>
        <w:rPr>
          <w:rFonts w:cs="David" w:hint="cs"/>
          <w:szCs w:val="24"/>
          <w:rtl/>
        </w:rPr>
        <w:t xml:space="preserve"> מיום 1.8.2016 ועד יום 31.7.2017 .</w:t>
      </w:r>
    </w:p>
    <w:p w14:paraId="5B8A8DD0" w14:textId="77777777" w:rsidR="002F2319" w:rsidRPr="006C2763" w:rsidRDefault="002F2319" w:rsidP="002F2319">
      <w:pPr>
        <w:pStyle w:val="a7"/>
        <w:numPr>
          <w:ilvl w:val="0"/>
          <w:numId w:val="27"/>
        </w:numPr>
        <w:jc w:val="left"/>
        <w:rPr>
          <w:rFonts w:cs="David"/>
          <w:b/>
          <w:bCs/>
          <w:szCs w:val="24"/>
          <w:u w:val="single"/>
        </w:rPr>
      </w:pPr>
      <w:r w:rsidRPr="006C2763">
        <w:rPr>
          <w:rFonts w:cs="David" w:hint="cs"/>
          <w:b/>
          <w:bCs/>
          <w:szCs w:val="24"/>
          <w:u w:val="single"/>
          <w:rtl/>
        </w:rPr>
        <w:t xml:space="preserve">תקנה תקציבית: </w:t>
      </w:r>
      <w:r w:rsidRPr="00EC182C">
        <w:rPr>
          <w:rFonts w:cs="David" w:hint="cs"/>
          <w:b/>
          <w:bCs/>
          <w:szCs w:val="24"/>
          <w:u w:val="single"/>
          <w:rtl/>
        </w:rPr>
        <w:t xml:space="preserve">83030101, מרכז קרנות 0490166 </w:t>
      </w:r>
    </w:p>
    <w:p w14:paraId="6D6F45BE" w14:textId="77777777" w:rsidR="000B4B2B" w:rsidRPr="005C7780" w:rsidRDefault="000B4B2B" w:rsidP="00EC2944">
      <w:pPr>
        <w:ind w:left="360"/>
        <w:jc w:val="left"/>
        <w:rPr>
          <w:rFonts w:cs="David"/>
          <w:szCs w:val="24"/>
        </w:rPr>
      </w:pPr>
    </w:p>
    <w:p w14:paraId="60D37A6A" w14:textId="77777777" w:rsidR="000B4B2B" w:rsidRPr="005C7780" w:rsidRDefault="00621A4D" w:rsidP="000B4B2B">
      <w:pPr>
        <w:numPr>
          <w:ilvl w:val="0"/>
          <w:numId w:val="8"/>
        </w:numPr>
        <w:jc w:val="left"/>
        <w:rPr>
          <w:rFonts w:cs="David"/>
          <w:b/>
          <w:bCs/>
          <w:szCs w:val="24"/>
          <w:u w:val="single"/>
        </w:rPr>
      </w:pPr>
      <w:r>
        <w:rPr>
          <w:rFonts w:cs="David" w:hint="cs"/>
          <w:b/>
          <w:bCs/>
          <w:szCs w:val="24"/>
          <w:u w:val="single"/>
          <w:rtl/>
        </w:rPr>
        <w:t>תיאור מהות ההתקשרות</w:t>
      </w:r>
      <w:r w:rsidR="000B4B2B" w:rsidRPr="005C7780">
        <w:rPr>
          <w:rFonts w:cs="David" w:hint="cs"/>
          <w:b/>
          <w:bCs/>
          <w:szCs w:val="24"/>
          <w:u w:val="single"/>
          <w:rtl/>
        </w:rPr>
        <w:t>:</w:t>
      </w:r>
      <w:r w:rsidR="000B4B2B" w:rsidRPr="005C7780">
        <w:rPr>
          <w:rFonts w:cs="David"/>
          <w:b/>
          <w:bCs/>
          <w:szCs w:val="24"/>
          <w:u w:val="single"/>
          <w:rtl/>
        </w:rPr>
        <w:t xml:space="preserve"> </w:t>
      </w:r>
    </w:p>
    <w:p w14:paraId="2C0C2008" w14:textId="77777777" w:rsidR="00621A4D" w:rsidRDefault="00FA2092" w:rsidP="00D61F61">
      <w:pPr>
        <w:pStyle w:val="a7"/>
        <w:spacing w:before="120" w:after="120"/>
        <w:ind w:left="360"/>
        <w:rPr>
          <w:rFonts w:cs="David"/>
          <w:szCs w:val="24"/>
          <w:rtl/>
        </w:rPr>
      </w:pPr>
      <w:r w:rsidRPr="00FA2092">
        <w:rPr>
          <w:rFonts w:cs="David"/>
          <w:szCs w:val="24"/>
          <w:rtl/>
        </w:rPr>
        <w:t>מצ"ב בקשת</w:t>
      </w:r>
      <w:r w:rsidR="0090096C">
        <w:rPr>
          <w:rFonts w:cs="David" w:hint="cs"/>
          <w:szCs w:val="24"/>
          <w:rtl/>
        </w:rPr>
        <w:t>ו</w:t>
      </w:r>
      <w:r w:rsidRPr="00FA2092">
        <w:rPr>
          <w:rFonts w:cs="David"/>
          <w:szCs w:val="24"/>
          <w:rtl/>
        </w:rPr>
        <w:t xml:space="preserve"> של </w:t>
      </w:r>
      <w:r w:rsidR="003810CC" w:rsidRPr="003810CC">
        <w:rPr>
          <w:rFonts w:cs="David"/>
          <w:szCs w:val="24"/>
          <w:rtl/>
        </w:rPr>
        <w:t>מר נחמני שי</w:t>
      </w:r>
      <w:r w:rsidR="0090096C">
        <w:rPr>
          <w:rFonts w:cs="David" w:hint="cs"/>
          <w:szCs w:val="24"/>
          <w:rtl/>
        </w:rPr>
        <w:t>,</w:t>
      </w:r>
      <w:r w:rsidR="003810CC" w:rsidRPr="003810CC">
        <w:rPr>
          <w:rFonts w:cs="David"/>
          <w:szCs w:val="24"/>
          <w:rtl/>
        </w:rPr>
        <w:t xml:space="preserve"> מנהל </w:t>
      </w:r>
      <w:r w:rsidR="003810CC" w:rsidRPr="003810CC">
        <w:rPr>
          <w:rFonts w:cs="David"/>
          <w:szCs w:val="24"/>
        </w:rPr>
        <w:t>IT</w:t>
      </w:r>
      <w:r w:rsidR="003810CC" w:rsidRPr="003810CC">
        <w:rPr>
          <w:rFonts w:cs="David"/>
          <w:szCs w:val="24"/>
          <w:rtl/>
        </w:rPr>
        <w:t xml:space="preserve"> וסיסטם ביחידת ממשל זמין </w:t>
      </w:r>
      <w:r w:rsidR="00621A4D">
        <w:rPr>
          <w:rFonts w:cs="David" w:hint="cs"/>
          <w:szCs w:val="24"/>
          <w:rtl/>
        </w:rPr>
        <w:t>ממנה עולה כדלקמן:</w:t>
      </w:r>
    </w:p>
    <w:p w14:paraId="68359F7B" w14:textId="77777777" w:rsidR="002F2319" w:rsidRDefault="00621A4D" w:rsidP="002F2319">
      <w:pPr>
        <w:pStyle w:val="a7"/>
        <w:spacing w:before="120" w:after="120"/>
        <w:ind w:left="360"/>
        <w:rPr>
          <w:rFonts w:cs="David"/>
          <w:szCs w:val="24"/>
          <w:rtl/>
        </w:rPr>
      </w:pPr>
      <w:r w:rsidRPr="00621A4D">
        <w:rPr>
          <w:rFonts w:cs="David" w:hint="cs"/>
          <w:szCs w:val="24"/>
          <w:rtl/>
        </w:rPr>
        <w:t xml:space="preserve"> </w:t>
      </w:r>
    </w:p>
    <w:p w14:paraId="6C3423F2" w14:textId="77777777" w:rsidR="003810CC" w:rsidRPr="0086031F" w:rsidRDefault="003810CC" w:rsidP="002F2319">
      <w:pPr>
        <w:pStyle w:val="a7"/>
        <w:spacing w:before="120" w:after="120"/>
        <w:ind w:left="360"/>
        <w:rPr>
          <w:rFonts w:cs="David"/>
          <w:szCs w:val="24"/>
          <w:rtl/>
        </w:rPr>
      </w:pPr>
      <w:r>
        <w:rPr>
          <w:rFonts w:cs="David" w:hint="cs"/>
          <w:szCs w:val="24"/>
          <w:rtl/>
        </w:rPr>
        <w:t>יחידת</w:t>
      </w:r>
      <w:r w:rsidRPr="0086031F">
        <w:rPr>
          <w:rFonts w:cs="David"/>
          <w:szCs w:val="24"/>
          <w:rtl/>
        </w:rPr>
        <w:t xml:space="preserve"> ממשל זמין משמש</w:t>
      </w:r>
      <w:r>
        <w:rPr>
          <w:rFonts w:cs="David" w:hint="cs"/>
          <w:szCs w:val="24"/>
          <w:rtl/>
        </w:rPr>
        <w:t>ת</w:t>
      </w:r>
      <w:r w:rsidRPr="0086031F">
        <w:rPr>
          <w:rFonts w:cs="David"/>
          <w:szCs w:val="24"/>
          <w:rtl/>
        </w:rPr>
        <w:t xml:space="preserve"> כגוף המרכזי לאספקת שירותי אינטרנט מאובטחים למשרדי הממשלה. </w:t>
      </w:r>
      <w:r>
        <w:rPr>
          <w:rFonts w:cs="David" w:hint="cs"/>
          <w:szCs w:val="24"/>
          <w:rtl/>
        </w:rPr>
        <w:t>היחידה</w:t>
      </w:r>
      <w:r w:rsidRPr="0086031F">
        <w:rPr>
          <w:rFonts w:cs="David"/>
          <w:szCs w:val="24"/>
          <w:rtl/>
        </w:rPr>
        <w:t xml:space="preserve"> מספק</w:t>
      </w:r>
      <w:r>
        <w:rPr>
          <w:rFonts w:cs="David" w:hint="cs"/>
          <w:szCs w:val="24"/>
          <w:rtl/>
        </w:rPr>
        <w:t>ת</w:t>
      </w:r>
      <w:r w:rsidRPr="0086031F">
        <w:rPr>
          <w:rFonts w:cs="David"/>
          <w:szCs w:val="24"/>
          <w:rtl/>
        </w:rPr>
        <w:t xml:space="preserve"> שירותי גלישה מאובטחים למשרדי הממשלה המעוניינים לאפשר לעובדיהם לבצע גלישה ברשת האינטרנט.</w:t>
      </w:r>
      <w:r w:rsidR="004F5379">
        <w:rPr>
          <w:rFonts w:cs="David" w:hint="cs"/>
          <w:szCs w:val="24"/>
          <w:rtl/>
        </w:rPr>
        <w:t xml:space="preserve"> </w:t>
      </w:r>
      <w:r w:rsidRPr="0086031F">
        <w:rPr>
          <w:rFonts w:cs="David"/>
          <w:szCs w:val="24"/>
          <w:rtl/>
        </w:rPr>
        <w:t xml:space="preserve">כמו כן משמש </w:t>
      </w:r>
      <w:r>
        <w:rPr>
          <w:rFonts w:cs="David" w:hint="cs"/>
          <w:szCs w:val="24"/>
          <w:rtl/>
        </w:rPr>
        <w:t>היחידה</w:t>
      </w:r>
      <w:r w:rsidRPr="0086031F">
        <w:rPr>
          <w:rFonts w:cs="David"/>
          <w:szCs w:val="24"/>
          <w:rtl/>
        </w:rPr>
        <w:t xml:space="preserve"> כחוות שרתים המארחת ומתחזקת את אתרי האינטרנט של מרבית משרדי הממשלה וכמוביל של פרויקטים לאומיים לאספקת שירותים מקוונים לציבור באמצעות רשת האינטרנט.</w:t>
      </w:r>
    </w:p>
    <w:p w14:paraId="2753FB31" w14:textId="77777777" w:rsidR="003810CC" w:rsidRDefault="003810CC" w:rsidP="00D61F61">
      <w:pPr>
        <w:spacing w:before="120" w:after="120"/>
        <w:ind w:left="360"/>
        <w:rPr>
          <w:rFonts w:cs="David"/>
          <w:szCs w:val="24"/>
          <w:rtl/>
        </w:rPr>
      </w:pPr>
      <w:r w:rsidRPr="0086031F">
        <w:rPr>
          <w:rFonts w:cs="David"/>
          <w:szCs w:val="24"/>
          <w:rtl/>
        </w:rPr>
        <w:t>חלק מהשירותים שמציע הפרויקט כולל גם שירות תשלומים מאובטח המאפשר לציבור לבצע מכל מקום בו ממוקם מבקש השירות, תשלומים למשרדי הממשלה ישירות באמצעות האינטרנט.</w:t>
      </w:r>
      <w:r w:rsidR="004F5379">
        <w:rPr>
          <w:rFonts w:cs="David" w:hint="cs"/>
          <w:szCs w:val="24"/>
          <w:rtl/>
        </w:rPr>
        <w:t xml:space="preserve"> </w:t>
      </w:r>
      <w:r w:rsidRPr="0086031F">
        <w:rPr>
          <w:rFonts w:cs="David"/>
          <w:szCs w:val="24"/>
          <w:rtl/>
        </w:rPr>
        <w:t>תפקידים אלו מחייבים את ה</w:t>
      </w:r>
      <w:r>
        <w:rPr>
          <w:rFonts w:cs="David" w:hint="cs"/>
          <w:szCs w:val="24"/>
          <w:rtl/>
        </w:rPr>
        <w:t xml:space="preserve">יחידה </w:t>
      </w:r>
      <w:r>
        <w:rPr>
          <w:rFonts w:cs="David"/>
          <w:szCs w:val="24"/>
          <w:rtl/>
        </w:rPr>
        <w:t>לקבל</w:t>
      </w:r>
      <w:r w:rsidRPr="0086031F">
        <w:rPr>
          <w:rFonts w:cs="David"/>
          <w:szCs w:val="24"/>
          <w:rtl/>
        </w:rPr>
        <w:t xml:space="preserve"> קישור רחב פס וסימטרי (קצב העלאה וקצב הורדה זהים), אמין, איכותי ומאובטח בינו לבין שדרת האינטרנט. רוחב הפס הנדרש הינו פונקציה של השימוש באינטרנט על ידי משרדי הממשלה מחד ושל הציבור באתרי האינטרנט הממשלתיים.</w:t>
      </w:r>
    </w:p>
    <w:p w14:paraId="5BD85F71" w14:textId="77777777" w:rsidR="003810CC" w:rsidRDefault="003810CC" w:rsidP="00D61F61">
      <w:pPr>
        <w:spacing w:before="120" w:after="120"/>
        <w:ind w:left="361"/>
        <w:rPr>
          <w:rFonts w:cs="David"/>
          <w:szCs w:val="24"/>
          <w:rtl/>
        </w:rPr>
      </w:pPr>
      <w:r w:rsidRPr="00F33355">
        <w:rPr>
          <w:rFonts w:cs="David" w:hint="cs"/>
          <w:szCs w:val="24"/>
          <w:rtl/>
        </w:rPr>
        <w:t xml:space="preserve">בשנת </w:t>
      </w:r>
      <w:r>
        <w:rPr>
          <w:rFonts w:cs="David" w:hint="cs"/>
          <w:szCs w:val="24"/>
          <w:rtl/>
        </w:rPr>
        <w:t>2010</w:t>
      </w:r>
      <w:r w:rsidRPr="00F33355">
        <w:rPr>
          <w:rFonts w:cs="David" w:hint="cs"/>
          <w:szCs w:val="24"/>
          <w:rtl/>
        </w:rPr>
        <w:t xml:space="preserve"> פורסם מכרז </w:t>
      </w:r>
      <w:r>
        <w:rPr>
          <w:rFonts w:cs="David" w:hint="cs"/>
          <w:szCs w:val="24"/>
          <w:rtl/>
        </w:rPr>
        <w:t xml:space="preserve">פומבי 5-2010 </w:t>
      </w:r>
      <w:r w:rsidR="004F5379">
        <w:rPr>
          <w:rFonts w:cs="David" w:hint="cs"/>
          <w:szCs w:val="24"/>
          <w:rtl/>
        </w:rPr>
        <w:t xml:space="preserve">שכלל  את </w:t>
      </w:r>
      <w:r w:rsidRPr="00F33355">
        <w:rPr>
          <w:rFonts w:cs="David"/>
          <w:szCs w:val="24"/>
          <w:rtl/>
        </w:rPr>
        <w:t xml:space="preserve">חיבור </w:t>
      </w:r>
      <w:r>
        <w:rPr>
          <w:rFonts w:cs="David" w:hint="cs"/>
          <w:szCs w:val="24"/>
          <w:rtl/>
        </w:rPr>
        <w:t xml:space="preserve">חוות שרתים ממשל זמין </w:t>
      </w:r>
      <w:r w:rsidRPr="00F33355">
        <w:rPr>
          <w:rFonts w:cs="David"/>
          <w:szCs w:val="24"/>
          <w:rtl/>
        </w:rPr>
        <w:t xml:space="preserve">לשדרת האינטרנט </w:t>
      </w:r>
      <w:r>
        <w:rPr>
          <w:rFonts w:cs="David"/>
          <w:szCs w:val="24"/>
          <w:rtl/>
        </w:rPr>
        <w:t>בפס רחב והספקת שירותים משלימים</w:t>
      </w:r>
      <w:r w:rsidR="002D2DD1">
        <w:rPr>
          <w:rFonts w:cs="David" w:hint="cs"/>
          <w:szCs w:val="24"/>
          <w:rtl/>
        </w:rPr>
        <w:t xml:space="preserve"> (להלן: המכרז)</w:t>
      </w:r>
      <w:r w:rsidR="00501E09">
        <w:rPr>
          <w:rFonts w:cs="David" w:hint="cs"/>
          <w:szCs w:val="24"/>
          <w:rtl/>
        </w:rPr>
        <w:t>.</w:t>
      </w:r>
      <w:r w:rsidR="004F5379">
        <w:rPr>
          <w:rFonts w:cs="David" w:hint="cs"/>
          <w:szCs w:val="24"/>
          <w:rtl/>
        </w:rPr>
        <w:t xml:space="preserve"> </w:t>
      </w:r>
    </w:p>
    <w:p w14:paraId="16D24752" w14:textId="77777777" w:rsidR="003810CC" w:rsidRPr="00F33355" w:rsidRDefault="003810CC" w:rsidP="00D61F61">
      <w:pPr>
        <w:spacing w:before="120" w:after="120"/>
        <w:ind w:left="361"/>
        <w:rPr>
          <w:rFonts w:cs="David"/>
          <w:szCs w:val="24"/>
          <w:rtl/>
        </w:rPr>
      </w:pPr>
      <w:r w:rsidRPr="00F33355">
        <w:rPr>
          <w:rFonts w:cs="David"/>
          <w:szCs w:val="24"/>
          <w:rtl/>
        </w:rPr>
        <w:t xml:space="preserve">בשלב ראשון נדרש לספק 400 </w:t>
      </w:r>
      <w:r w:rsidRPr="00F33355">
        <w:rPr>
          <w:rFonts w:cs="David"/>
          <w:szCs w:val="24"/>
        </w:rPr>
        <w:t>Mbps</w:t>
      </w:r>
      <w:r w:rsidRPr="00F33355">
        <w:rPr>
          <w:rFonts w:cs="David"/>
          <w:szCs w:val="24"/>
          <w:rtl/>
        </w:rPr>
        <w:t xml:space="preserve"> לאתר ממשל זמין הראשי, על ידי שני ספקים נפרדים, שכל אחד מהם יספק 200 </w:t>
      </w:r>
      <w:r w:rsidRPr="00F33355">
        <w:rPr>
          <w:rFonts w:cs="David"/>
          <w:szCs w:val="24"/>
        </w:rPr>
        <w:t>Mbps</w:t>
      </w:r>
      <w:r>
        <w:rPr>
          <w:rFonts w:cs="David" w:hint="cs"/>
          <w:szCs w:val="24"/>
          <w:rtl/>
        </w:rPr>
        <w:t xml:space="preserve">. </w:t>
      </w:r>
      <w:r w:rsidRPr="00F33355">
        <w:rPr>
          <w:rFonts w:cs="David"/>
          <w:szCs w:val="24"/>
          <w:rtl/>
        </w:rPr>
        <w:t xml:space="preserve">שני הקישורים ייכללו כחלק אינטגרלי שירות איזון עומסים, </w:t>
      </w:r>
      <w:r>
        <w:rPr>
          <w:rFonts w:cs="David" w:hint="cs"/>
          <w:szCs w:val="24"/>
          <w:rtl/>
        </w:rPr>
        <w:t>ו</w:t>
      </w:r>
      <w:r w:rsidRPr="00F33355">
        <w:rPr>
          <w:rFonts w:cs="David"/>
          <w:szCs w:val="24"/>
          <w:rtl/>
        </w:rPr>
        <w:t xml:space="preserve">שירותי אבטחת מידע הכוללים שירותי </w:t>
      </w:r>
      <w:r w:rsidRPr="00F33355">
        <w:rPr>
          <w:rFonts w:cs="David"/>
          <w:szCs w:val="24"/>
          <w:rtl/>
        </w:rPr>
        <w:lastRenderedPageBreak/>
        <w:t xml:space="preserve">זיהוי, סינון וחסימת התקפות ואירועי אבטחת מידע בכלל והתקפות </w:t>
      </w:r>
      <w:r w:rsidRPr="00F33355">
        <w:rPr>
          <w:rFonts w:cs="David"/>
          <w:szCs w:val="24"/>
        </w:rPr>
        <w:t>DOS (Denial Of Service</w:t>
      </w:r>
      <w:r w:rsidR="0090096C">
        <w:rPr>
          <w:rFonts w:cs="David"/>
          <w:szCs w:val="24"/>
        </w:rPr>
        <w:t>)</w:t>
      </w:r>
      <w:r w:rsidRPr="00F33355">
        <w:rPr>
          <w:rFonts w:cs="David"/>
          <w:szCs w:val="24"/>
          <w:rtl/>
        </w:rPr>
        <w:t xml:space="preserve"> ו- </w:t>
      </w:r>
      <w:r w:rsidRPr="00F33355">
        <w:rPr>
          <w:rFonts w:cs="David"/>
          <w:szCs w:val="24"/>
        </w:rPr>
        <w:t>DDOS  (Distributed Denial Of Service</w:t>
      </w:r>
      <w:r w:rsidR="0090096C">
        <w:rPr>
          <w:rFonts w:cs="David"/>
          <w:szCs w:val="24"/>
        </w:rPr>
        <w:t>)</w:t>
      </w:r>
      <w:r w:rsidRPr="00F33355">
        <w:rPr>
          <w:rFonts w:cs="David"/>
          <w:szCs w:val="24"/>
          <w:rtl/>
        </w:rPr>
        <w:t xml:space="preserve"> בפרט.</w:t>
      </w:r>
    </w:p>
    <w:p w14:paraId="1C06E364" w14:textId="77777777" w:rsidR="003810CC" w:rsidRPr="00F33355" w:rsidRDefault="003810CC" w:rsidP="00D61F61">
      <w:pPr>
        <w:spacing w:before="120" w:after="120"/>
        <w:ind w:left="361"/>
        <w:rPr>
          <w:rFonts w:cs="David"/>
          <w:szCs w:val="24"/>
          <w:rtl/>
        </w:rPr>
      </w:pPr>
      <w:r w:rsidRPr="00F33355">
        <w:rPr>
          <w:rFonts w:cs="David"/>
          <w:szCs w:val="24"/>
          <w:rtl/>
        </w:rPr>
        <w:t xml:space="preserve">בנוסף על כך, הספק שיזכה במכרז במקום הראשון, קרי - מי שיקבל את הציון המשוקלל הגבוה ביותר יספק גם את הקישור ברוחב פס של 50 </w:t>
      </w:r>
      <w:r w:rsidRPr="00F33355">
        <w:rPr>
          <w:rFonts w:cs="David"/>
          <w:szCs w:val="24"/>
        </w:rPr>
        <w:t>Mbps</w:t>
      </w:r>
      <w:r w:rsidRPr="00F33355">
        <w:rPr>
          <w:rFonts w:cs="David"/>
          <w:szCs w:val="24"/>
          <w:rtl/>
        </w:rPr>
        <w:t xml:space="preserve"> סימטרי (</w:t>
      </w:r>
      <w:r w:rsidRPr="00F33355">
        <w:rPr>
          <w:rFonts w:cs="David"/>
          <w:szCs w:val="24"/>
        </w:rPr>
        <w:t>Upload\Download</w:t>
      </w:r>
      <w:r w:rsidRPr="00F33355">
        <w:rPr>
          <w:rFonts w:cs="David"/>
          <w:szCs w:val="24"/>
          <w:rtl/>
        </w:rPr>
        <w:t xml:space="preserve">) לאתר הגיבוי (אתר </w:t>
      </w:r>
      <w:r w:rsidRPr="00F33355">
        <w:rPr>
          <w:rFonts w:cs="David"/>
          <w:szCs w:val="24"/>
        </w:rPr>
        <w:t>MED-1</w:t>
      </w:r>
      <w:r w:rsidR="0090096C">
        <w:rPr>
          <w:rFonts w:cs="David"/>
          <w:szCs w:val="24"/>
          <w:rtl/>
        </w:rPr>
        <w:t xml:space="preserve"> בטירת הכרמל)</w:t>
      </w:r>
      <w:r>
        <w:rPr>
          <w:rFonts w:cs="David" w:hint="cs"/>
          <w:szCs w:val="24"/>
          <w:rtl/>
        </w:rPr>
        <w:t>.</w:t>
      </w:r>
    </w:p>
    <w:p w14:paraId="4F4E3B8F" w14:textId="77777777" w:rsidR="003810CC" w:rsidRDefault="003810CC" w:rsidP="00D61F61">
      <w:pPr>
        <w:spacing w:before="120" w:after="120"/>
        <w:ind w:left="361"/>
        <w:rPr>
          <w:rFonts w:cs="David"/>
          <w:szCs w:val="24"/>
          <w:rtl/>
        </w:rPr>
      </w:pPr>
      <w:r>
        <w:rPr>
          <w:rFonts w:cs="David" w:hint="cs"/>
          <w:szCs w:val="24"/>
          <w:rtl/>
        </w:rPr>
        <w:t xml:space="preserve">למכרז ניגשו 3 ספקיות, מתוכן </w:t>
      </w:r>
      <w:r w:rsidRPr="00F33355">
        <w:rPr>
          <w:rFonts w:cs="David"/>
          <w:szCs w:val="24"/>
          <w:rtl/>
        </w:rPr>
        <w:t>זכו שתי ספקיות, חברת בזק בינלאומי במקום ה</w:t>
      </w:r>
      <w:r>
        <w:rPr>
          <w:rFonts w:cs="David"/>
          <w:szCs w:val="24"/>
          <w:rtl/>
        </w:rPr>
        <w:t>ראשון ןחברת נטוויז'ן במקום השני</w:t>
      </w:r>
      <w:r>
        <w:rPr>
          <w:rFonts w:cs="David" w:hint="cs"/>
          <w:szCs w:val="24"/>
          <w:rtl/>
        </w:rPr>
        <w:t>. בתאריך 1.8.11 נחתם הסכם</w:t>
      </w:r>
      <w:r w:rsidR="005B36F7">
        <w:rPr>
          <w:rFonts w:cs="David" w:hint="cs"/>
          <w:szCs w:val="24"/>
          <w:rtl/>
        </w:rPr>
        <w:t>,</w:t>
      </w:r>
      <w:r>
        <w:rPr>
          <w:rFonts w:cs="David" w:hint="cs"/>
          <w:szCs w:val="24"/>
          <w:rtl/>
        </w:rPr>
        <w:t xml:space="preserve"> </w:t>
      </w:r>
      <w:r w:rsidR="005B36F7">
        <w:rPr>
          <w:rFonts w:cs="David" w:hint="cs"/>
          <w:szCs w:val="24"/>
          <w:rtl/>
        </w:rPr>
        <w:t xml:space="preserve">עם 2 החברות הזוכות, </w:t>
      </w:r>
      <w:r>
        <w:rPr>
          <w:rFonts w:cs="David" w:hint="cs"/>
          <w:szCs w:val="24"/>
          <w:rtl/>
        </w:rPr>
        <w:t xml:space="preserve">ל-3 שנים </w:t>
      </w:r>
      <w:r w:rsidR="005B36F7">
        <w:rPr>
          <w:rFonts w:cs="David" w:hint="cs"/>
          <w:szCs w:val="24"/>
          <w:rtl/>
        </w:rPr>
        <w:t xml:space="preserve">עד 31.7.2014 </w:t>
      </w:r>
      <w:r w:rsidR="0090096C">
        <w:rPr>
          <w:rFonts w:cs="David" w:hint="cs"/>
          <w:szCs w:val="24"/>
          <w:rtl/>
        </w:rPr>
        <w:t>בהיקף של כ-</w:t>
      </w:r>
      <w:r w:rsidRPr="00700E5F">
        <w:rPr>
          <w:rFonts w:cs="David"/>
          <w:szCs w:val="24"/>
          <w:rtl/>
        </w:rPr>
        <w:t xml:space="preserve"> </w:t>
      </w:r>
      <w:r>
        <w:rPr>
          <w:rFonts w:cs="David" w:hint="cs"/>
          <w:szCs w:val="24"/>
          <w:rtl/>
        </w:rPr>
        <w:t>3,000,000</w:t>
      </w:r>
      <w:r w:rsidRPr="00700E5F">
        <w:rPr>
          <w:rFonts w:cs="David"/>
          <w:szCs w:val="24"/>
          <w:rtl/>
        </w:rPr>
        <w:t xml:space="preserve"> </w:t>
      </w:r>
      <w:r w:rsidR="002D2DD1">
        <w:rPr>
          <w:rFonts w:cs="David" w:hint="cs"/>
          <w:szCs w:val="24"/>
          <w:rtl/>
        </w:rPr>
        <w:t xml:space="preserve">₪ </w:t>
      </w:r>
      <w:r w:rsidR="006E7D79">
        <w:rPr>
          <w:rFonts w:cs="David" w:hint="cs"/>
          <w:szCs w:val="24"/>
          <w:rtl/>
        </w:rPr>
        <w:t>.</w:t>
      </w:r>
    </w:p>
    <w:p w14:paraId="074FBAB0" w14:textId="77777777" w:rsidR="003810CC" w:rsidRDefault="003810CC" w:rsidP="00066BC7">
      <w:pPr>
        <w:pStyle w:val="a7"/>
        <w:numPr>
          <w:ilvl w:val="1"/>
          <w:numId w:val="25"/>
        </w:numPr>
        <w:rPr>
          <w:rFonts w:cs="David"/>
          <w:b/>
          <w:bCs/>
          <w:szCs w:val="24"/>
          <w:u w:val="single"/>
        </w:rPr>
      </w:pPr>
      <w:r w:rsidRPr="00877A78">
        <w:rPr>
          <w:rFonts w:cs="David"/>
          <w:b/>
          <w:bCs/>
          <w:szCs w:val="24"/>
          <w:u w:val="single"/>
          <w:rtl/>
        </w:rPr>
        <w:t xml:space="preserve">טבלת מחירי </w:t>
      </w:r>
      <w:r w:rsidRPr="00877A78">
        <w:rPr>
          <w:rFonts w:cs="David" w:hint="cs"/>
          <w:b/>
          <w:bCs/>
          <w:szCs w:val="24"/>
          <w:u w:val="single"/>
          <w:rtl/>
        </w:rPr>
        <w:t xml:space="preserve">המכרז </w:t>
      </w:r>
      <w:r w:rsidRPr="00877A78">
        <w:rPr>
          <w:rFonts w:cs="David"/>
          <w:b/>
          <w:bCs/>
          <w:szCs w:val="24"/>
          <w:u w:val="single"/>
          <w:rtl/>
        </w:rPr>
        <w:t xml:space="preserve">שירותי קישור מהירים לשדרת האינטרנט – אתר ראשי ואתר </w:t>
      </w:r>
      <w:r w:rsidRPr="00877A78">
        <w:rPr>
          <w:rFonts w:cs="David" w:hint="cs"/>
          <w:b/>
          <w:bCs/>
          <w:szCs w:val="24"/>
          <w:u w:val="single"/>
          <w:rtl/>
        </w:rPr>
        <w:t>גיבוי</w:t>
      </w:r>
    </w:p>
    <w:tbl>
      <w:tblPr>
        <w:tblpPr w:leftFromText="180" w:rightFromText="180" w:vertAnchor="text" w:horzAnchor="margin" w:tblpXSpec="center" w:tblpY="213"/>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2133"/>
        <w:gridCol w:w="675"/>
        <w:gridCol w:w="1414"/>
        <w:gridCol w:w="889"/>
        <w:gridCol w:w="1389"/>
        <w:gridCol w:w="889"/>
      </w:tblGrid>
      <w:tr w:rsidR="003810CC" w:rsidRPr="009D4F61" w14:paraId="31DF8ECD" w14:textId="77777777" w:rsidTr="00CB0F02">
        <w:trPr>
          <w:trHeight w:val="300"/>
        </w:trPr>
        <w:tc>
          <w:tcPr>
            <w:tcW w:w="3357" w:type="dxa"/>
            <w:gridSpan w:val="3"/>
            <w:noWrap/>
          </w:tcPr>
          <w:p w14:paraId="18B9AE55" w14:textId="77777777" w:rsidR="003810CC" w:rsidRPr="009D4F61" w:rsidRDefault="003810CC" w:rsidP="00066BC7">
            <w:pPr>
              <w:tabs>
                <w:tab w:val="left" w:pos="711"/>
                <w:tab w:val="center" w:pos="1570"/>
              </w:tabs>
              <w:rPr>
                <w:rFonts w:cs="David"/>
                <w:b/>
                <w:bCs/>
                <w:szCs w:val="24"/>
              </w:rPr>
            </w:pPr>
            <w:r w:rsidRPr="009D4F61">
              <w:rPr>
                <w:rFonts w:cs="David"/>
                <w:b/>
                <w:bCs/>
                <w:szCs w:val="24"/>
                <w:rtl/>
              </w:rPr>
              <w:tab/>
            </w:r>
            <w:r w:rsidRPr="009D4F61">
              <w:rPr>
                <w:rFonts w:cs="David"/>
                <w:b/>
                <w:bCs/>
                <w:szCs w:val="24"/>
                <w:rtl/>
              </w:rPr>
              <w:tab/>
            </w:r>
            <w:r w:rsidRPr="009D4F61">
              <w:rPr>
                <w:rFonts w:cs="David" w:hint="cs"/>
                <w:b/>
                <w:bCs/>
                <w:szCs w:val="24"/>
                <w:rtl/>
              </w:rPr>
              <w:t>סוג השרות</w:t>
            </w:r>
          </w:p>
        </w:tc>
        <w:tc>
          <w:tcPr>
            <w:tcW w:w="2303" w:type="dxa"/>
            <w:gridSpan w:val="2"/>
            <w:noWrap/>
          </w:tcPr>
          <w:p w14:paraId="2661B5CB" w14:textId="77777777" w:rsidR="003810CC" w:rsidRPr="009D4F61" w:rsidRDefault="003810CC" w:rsidP="00066BC7">
            <w:pPr>
              <w:rPr>
                <w:rFonts w:cs="David"/>
                <w:b/>
                <w:bCs/>
                <w:szCs w:val="24"/>
              </w:rPr>
            </w:pPr>
            <w:r w:rsidRPr="009D4F61">
              <w:rPr>
                <w:rFonts w:cs="David"/>
                <w:b/>
                <w:bCs/>
                <w:szCs w:val="24"/>
                <w:rtl/>
              </w:rPr>
              <w:t>נטויז'ן 013</w:t>
            </w:r>
          </w:p>
        </w:tc>
        <w:tc>
          <w:tcPr>
            <w:tcW w:w="2278" w:type="dxa"/>
            <w:gridSpan w:val="2"/>
            <w:noWrap/>
          </w:tcPr>
          <w:p w14:paraId="0D87E818" w14:textId="77777777" w:rsidR="003810CC" w:rsidRPr="009D4F61" w:rsidRDefault="003810CC" w:rsidP="00066BC7">
            <w:pPr>
              <w:rPr>
                <w:rFonts w:cs="David"/>
                <w:b/>
                <w:bCs/>
                <w:szCs w:val="24"/>
              </w:rPr>
            </w:pPr>
            <w:r w:rsidRPr="009D4F61">
              <w:rPr>
                <w:rFonts w:cs="David"/>
                <w:b/>
                <w:bCs/>
                <w:szCs w:val="24"/>
                <w:rtl/>
              </w:rPr>
              <w:t>בזק בינלאומי</w:t>
            </w:r>
          </w:p>
        </w:tc>
      </w:tr>
      <w:tr w:rsidR="003810CC" w:rsidRPr="009D4F61" w14:paraId="29F2866D" w14:textId="77777777" w:rsidTr="00CB0F02">
        <w:trPr>
          <w:trHeight w:val="300"/>
        </w:trPr>
        <w:tc>
          <w:tcPr>
            <w:tcW w:w="549" w:type="dxa"/>
            <w:noWrap/>
          </w:tcPr>
          <w:p w14:paraId="68761D25" w14:textId="77777777" w:rsidR="003810CC" w:rsidRPr="009D4F61" w:rsidRDefault="003810CC" w:rsidP="00066BC7">
            <w:pPr>
              <w:rPr>
                <w:rFonts w:cs="David"/>
                <w:b/>
                <w:bCs/>
                <w:szCs w:val="24"/>
              </w:rPr>
            </w:pPr>
            <w:r w:rsidRPr="009D4F61">
              <w:rPr>
                <w:rFonts w:cs="David"/>
                <w:b/>
                <w:bCs/>
                <w:szCs w:val="24"/>
                <w:rtl/>
              </w:rPr>
              <w:t>ספ'</w:t>
            </w:r>
          </w:p>
        </w:tc>
        <w:tc>
          <w:tcPr>
            <w:tcW w:w="2133" w:type="dxa"/>
            <w:noWrap/>
          </w:tcPr>
          <w:p w14:paraId="16490A02" w14:textId="77777777" w:rsidR="003810CC" w:rsidRPr="009D4F61" w:rsidRDefault="003810CC" w:rsidP="002F2319">
            <w:pPr>
              <w:jc w:val="center"/>
              <w:rPr>
                <w:rFonts w:cs="David"/>
                <w:b/>
                <w:bCs/>
                <w:szCs w:val="24"/>
              </w:rPr>
            </w:pPr>
            <w:r w:rsidRPr="009D4F61">
              <w:rPr>
                <w:rFonts w:cs="David"/>
                <w:b/>
                <w:bCs/>
                <w:szCs w:val="24"/>
                <w:rtl/>
              </w:rPr>
              <w:t>רוחב הפס לרשת האינטרנט</w:t>
            </w:r>
          </w:p>
        </w:tc>
        <w:tc>
          <w:tcPr>
            <w:tcW w:w="675" w:type="dxa"/>
            <w:noWrap/>
          </w:tcPr>
          <w:p w14:paraId="0B11A1FB" w14:textId="77777777" w:rsidR="003810CC" w:rsidRPr="009D4F61" w:rsidRDefault="003810CC" w:rsidP="002F2319">
            <w:pPr>
              <w:jc w:val="center"/>
              <w:rPr>
                <w:rFonts w:cs="David"/>
                <w:b/>
                <w:bCs/>
                <w:szCs w:val="24"/>
              </w:rPr>
            </w:pPr>
            <w:r w:rsidRPr="009D4F61">
              <w:rPr>
                <w:rFonts w:cs="David"/>
                <w:b/>
                <w:bCs/>
                <w:szCs w:val="24"/>
                <w:rtl/>
              </w:rPr>
              <w:t>כמות</w:t>
            </w:r>
          </w:p>
        </w:tc>
        <w:tc>
          <w:tcPr>
            <w:tcW w:w="1414" w:type="dxa"/>
            <w:noWrap/>
          </w:tcPr>
          <w:p w14:paraId="3E7FD6F3" w14:textId="77777777" w:rsidR="003810CC" w:rsidRPr="009D4F61" w:rsidRDefault="003810CC" w:rsidP="002F2319">
            <w:pPr>
              <w:jc w:val="center"/>
              <w:rPr>
                <w:rFonts w:cs="David"/>
                <w:b/>
                <w:bCs/>
                <w:szCs w:val="24"/>
              </w:rPr>
            </w:pPr>
            <w:r w:rsidRPr="009D4F61">
              <w:rPr>
                <w:rFonts w:cs="David"/>
                <w:b/>
                <w:bCs/>
                <w:szCs w:val="24"/>
                <w:rtl/>
              </w:rPr>
              <w:t>מחיר ליחידה</w:t>
            </w:r>
          </w:p>
        </w:tc>
        <w:tc>
          <w:tcPr>
            <w:tcW w:w="889" w:type="dxa"/>
            <w:noWrap/>
          </w:tcPr>
          <w:p w14:paraId="49660E08" w14:textId="77777777" w:rsidR="003810CC" w:rsidRPr="009D4F61" w:rsidRDefault="003810CC" w:rsidP="002F2319">
            <w:pPr>
              <w:jc w:val="center"/>
              <w:rPr>
                <w:rFonts w:cs="David"/>
                <w:b/>
                <w:bCs/>
                <w:szCs w:val="24"/>
              </w:rPr>
            </w:pPr>
            <w:r w:rsidRPr="009D4F61">
              <w:rPr>
                <w:rFonts w:cs="David"/>
                <w:b/>
                <w:bCs/>
                <w:szCs w:val="24"/>
                <w:rtl/>
              </w:rPr>
              <w:t>סה"כ</w:t>
            </w:r>
          </w:p>
        </w:tc>
        <w:tc>
          <w:tcPr>
            <w:tcW w:w="1389" w:type="dxa"/>
            <w:noWrap/>
          </w:tcPr>
          <w:p w14:paraId="6B351601" w14:textId="77777777" w:rsidR="003810CC" w:rsidRPr="009D4F61" w:rsidRDefault="003810CC" w:rsidP="002F2319">
            <w:pPr>
              <w:jc w:val="center"/>
              <w:rPr>
                <w:rFonts w:cs="David"/>
                <w:b/>
                <w:bCs/>
                <w:szCs w:val="24"/>
              </w:rPr>
            </w:pPr>
            <w:r w:rsidRPr="009D4F61">
              <w:rPr>
                <w:rFonts w:cs="David"/>
                <w:b/>
                <w:bCs/>
                <w:szCs w:val="24"/>
                <w:rtl/>
              </w:rPr>
              <w:t>מחיר ליחידה</w:t>
            </w:r>
          </w:p>
        </w:tc>
        <w:tc>
          <w:tcPr>
            <w:tcW w:w="889" w:type="dxa"/>
            <w:noWrap/>
          </w:tcPr>
          <w:p w14:paraId="6E9A210B" w14:textId="77777777" w:rsidR="003810CC" w:rsidRPr="009D4F61" w:rsidRDefault="003810CC" w:rsidP="002F2319">
            <w:pPr>
              <w:jc w:val="center"/>
              <w:rPr>
                <w:rFonts w:cs="David"/>
                <w:b/>
                <w:bCs/>
                <w:szCs w:val="24"/>
              </w:rPr>
            </w:pPr>
            <w:r w:rsidRPr="009D4F61">
              <w:rPr>
                <w:rFonts w:cs="David"/>
                <w:b/>
                <w:bCs/>
                <w:szCs w:val="24"/>
                <w:rtl/>
              </w:rPr>
              <w:t>סה"כ</w:t>
            </w:r>
          </w:p>
        </w:tc>
      </w:tr>
      <w:tr w:rsidR="003810CC" w:rsidRPr="009D4F61" w14:paraId="32C86A22" w14:textId="77777777" w:rsidTr="00FC2D3E">
        <w:trPr>
          <w:trHeight w:val="285"/>
        </w:trPr>
        <w:tc>
          <w:tcPr>
            <w:tcW w:w="549" w:type="dxa"/>
            <w:noWrap/>
          </w:tcPr>
          <w:p w14:paraId="581BDEEF" w14:textId="77777777" w:rsidR="003810CC" w:rsidRPr="009D4F61" w:rsidRDefault="003810CC" w:rsidP="00066BC7">
            <w:pPr>
              <w:rPr>
                <w:rFonts w:cs="David"/>
                <w:szCs w:val="24"/>
              </w:rPr>
            </w:pPr>
            <w:r w:rsidRPr="009D4F61">
              <w:rPr>
                <w:rFonts w:cs="David"/>
                <w:szCs w:val="24"/>
              </w:rPr>
              <w:t>1</w:t>
            </w:r>
          </w:p>
        </w:tc>
        <w:tc>
          <w:tcPr>
            <w:tcW w:w="2133" w:type="dxa"/>
            <w:shd w:val="clear" w:color="auto" w:fill="auto"/>
            <w:noWrap/>
          </w:tcPr>
          <w:p w14:paraId="404460C6" w14:textId="77777777" w:rsidR="003810CC" w:rsidRPr="00234F67" w:rsidRDefault="003810CC" w:rsidP="002F2319">
            <w:pPr>
              <w:jc w:val="center"/>
              <w:rPr>
                <w:rFonts w:cs="David"/>
                <w:szCs w:val="24"/>
              </w:rPr>
            </w:pPr>
            <w:r w:rsidRPr="00234F67">
              <w:rPr>
                <w:rFonts w:cs="David"/>
                <w:szCs w:val="24"/>
                <w:rtl/>
              </w:rPr>
              <w:t>אתר ראשי 200 מסל"ש</w:t>
            </w:r>
          </w:p>
        </w:tc>
        <w:tc>
          <w:tcPr>
            <w:tcW w:w="675" w:type="dxa"/>
            <w:shd w:val="clear" w:color="auto" w:fill="auto"/>
            <w:noWrap/>
          </w:tcPr>
          <w:p w14:paraId="1A415FA1" w14:textId="77777777" w:rsidR="003810CC" w:rsidRPr="00234F67" w:rsidRDefault="003810CC" w:rsidP="002F2319">
            <w:pPr>
              <w:jc w:val="center"/>
              <w:rPr>
                <w:rFonts w:cs="David"/>
                <w:szCs w:val="24"/>
              </w:rPr>
            </w:pPr>
            <w:r w:rsidRPr="00234F67">
              <w:rPr>
                <w:rFonts w:cs="David"/>
                <w:szCs w:val="24"/>
              </w:rPr>
              <w:t>1</w:t>
            </w:r>
          </w:p>
        </w:tc>
        <w:tc>
          <w:tcPr>
            <w:tcW w:w="1414" w:type="dxa"/>
            <w:shd w:val="clear" w:color="auto" w:fill="auto"/>
            <w:noWrap/>
          </w:tcPr>
          <w:p w14:paraId="58FE52D7" w14:textId="77777777" w:rsidR="003810CC" w:rsidRPr="00234F67" w:rsidRDefault="003810CC" w:rsidP="002F2319">
            <w:pPr>
              <w:jc w:val="center"/>
              <w:rPr>
                <w:rFonts w:cs="David"/>
                <w:szCs w:val="24"/>
              </w:rPr>
            </w:pPr>
            <w:r w:rsidRPr="00234F67">
              <w:rPr>
                <w:rFonts w:cs="David"/>
                <w:szCs w:val="24"/>
              </w:rPr>
              <w:t>19,556</w:t>
            </w:r>
          </w:p>
        </w:tc>
        <w:tc>
          <w:tcPr>
            <w:tcW w:w="889" w:type="dxa"/>
            <w:shd w:val="clear" w:color="auto" w:fill="auto"/>
            <w:noWrap/>
          </w:tcPr>
          <w:p w14:paraId="2FBCFA84" w14:textId="77777777" w:rsidR="003810CC" w:rsidRPr="00234F67" w:rsidRDefault="003810CC" w:rsidP="002F2319">
            <w:pPr>
              <w:jc w:val="center"/>
              <w:rPr>
                <w:rFonts w:cs="David"/>
                <w:szCs w:val="24"/>
              </w:rPr>
            </w:pPr>
            <w:r w:rsidRPr="00234F67">
              <w:rPr>
                <w:rFonts w:cs="David"/>
                <w:szCs w:val="24"/>
              </w:rPr>
              <w:t>19,556</w:t>
            </w:r>
          </w:p>
        </w:tc>
        <w:tc>
          <w:tcPr>
            <w:tcW w:w="1389" w:type="dxa"/>
            <w:shd w:val="clear" w:color="auto" w:fill="auto"/>
            <w:noWrap/>
          </w:tcPr>
          <w:p w14:paraId="7FE36FD1" w14:textId="77777777" w:rsidR="003810CC" w:rsidRPr="00234F67" w:rsidRDefault="003810CC" w:rsidP="002F2319">
            <w:pPr>
              <w:jc w:val="center"/>
              <w:rPr>
                <w:rFonts w:cs="David"/>
                <w:szCs w:val="24"/>
              </w:rPr>
            </w:pPr>
            <w:r w:rsidRPr="00234F67">
              <w:rPr>
                <w:rFonts w:cs="David"/>
                <w:szCs w:val="24"/>
              </w:rPr>
              <w:t>16,523</w:t>
            </w:r>
          </w:p>
        </w:tc>
        <w:tc>
          <w:tcPr>
            <w:tcW w:w="889" w:type="dxa"/>
            <w:shd w:val="clear" w:color="auto" w:fill="auto"/>
            <w:noWrap/>
          </w:tcPr>
          <w:p w14:paraId="5345AB45" w14:textId="77777777" w:rsidR="003810CC" w:rsidRPr="00234F67" w:rsidRDefault="003810CC" w:rsidP="002F2319">
            <w:pPr>
              <w:jc w:val="center"/>
              <w:rPr>
                <w:rFonts w:cs="David" w:hint="cs"/>
                <w:szCs w:val="24"/>
                <w:rtl/>
              </w:rPr>
            </w:pPr>
            <w:r w:rsidRPr="00234F67">
              <w:rPr>
                <w:rFonts w:cs="David"/>
                <w:szCs w:val="24"/>
              </w:rPr>
              <w:t>16,523</w:t>
            </w:r>
          </w:p>
        </w:tc>
      </w:tr>
      <w:tr w:rsidR="003810CC" w:rsidRPr="009D4F61" w14:paraId="72E58AB5" w14:textId="77777777" w:rsidTr="00CB0F02">
        <w:trPr>
          <w:trHeight w:val="285"/>
        </w:trPr>
        <w:tc>
          <w:tcPr>
            <w:tcW w:w="549" w:type="dxa"/>
            <w:noWrap/>
          </w:tcPr>
          <w:p w14:paraId="4D9C5BB0" w14:textId="77777777" w:rsidR="003810CC" w:rsidRPr="009D4F61" w:rsidRDefault="003810CC" w:rsidP="00066BC7">
            <w:pPr>
              <w:rPr>
                <w:rFonts w:cs="David"/>
                <w:szCs w:val="24"/>
              </w:rPr>
            </w:pPr>
            <w:r w:rsidRPr="009D4F61">
              <w:rPr>
                <w:rFonts w:cs="David"/>
                <w:szCs w:val="24"/>
              </w:rPr>
              <w:t>2</w:t>
            </w:r>
          </w:p>
        </w:tc>
        <w:tc>
          <w:tcPr>
            <w:tcW w:w="2133" w:type="dxa"/>
            <w:noWrap/>
          </w:tcPr>
          <w:p w14:paraId="027657C4" w14:textId="77777777" w:rsidR="003810CC" w:rsidRPr="009D4F61" w:rsidRDefault="003810CC" w:rsidP="00066BC7">
            <w:pPr>
              <w:rPr>
                <w:rFonts w:cs="David"/>
                <w:szCs w:val="24"/>
              </w:rPr>
            </w:pPr>
            <w:r w:rsidRPr="009D4F61">
              <w:rPr>
                <w:rFonts w:cs="David"/>
                <w:szCs w:val="24"/>
                <w:rtl/>
              </w:rPr>
              <w:t>אתר גיבוי 50 מסל"ש</w:t>
            </w:r>
          </w:p>
        </w:tc>
        <w:tc>
          <w:tcPr>
            <w:tcW w:w="675" w:type="dxa"/>
            <w:noWrap/>
          </w:tcPr>
          <w:p w14:paraId="1111B21A" w14:textId="77777777" w:rsidR="003810CC" w:rsidRPr="009D4F61" w:rsidRDefault="003810CC" w:rsidP="00066BC7">
            <w:pPr>
              <w:rPr>
                <w:rFonts w:cs="David"/>
                <w:szCs w:val="24"/>
              </w:rPr>
            </w:pPr>
            <w:r w:rsidRPr="009D4F61">
              <w:rPr>
                <w:rFonts w:cs="David"/>
                <w:szCs w:val="24"/>
              </w:rPr>
              <w:t>1</w:t>
            </w:r>
          </w:p>
        </w:tc>
        <w:tc>
          <w:tcPr>
            <w:tcW w:w="1414" w:type="dxa"/>
            <w:noWrap/>
          </w:tcPr>
          <w:p w14:paraId="6EEA5641" w14:textId="77777777" w:rsidR="003810CC" w:rsidRPr="009D4F61" w:rsidRDefault="003810CC" w:rsidP="00066BC7">
            <w:pPr>
              <w:rPr>
                <w:rFonts w:cs="David"/>
                <w:szCs w:val="24"/>
              </w:rPr>
            </w:pPr>
            <w:r w:rsidRPr="009D4F61">
              <w:rPr>
                <w:rFonts w:cs="David"/>
                <w:szCs w:val="24"/>
              </w:rPr>
              <w:t>4,889</w:t>
            </w:r>
          </w:p>
        </w:tc>
        <w:tc>
          <w:tcPr>
            <w:tcW w:w="889" w:type="dxa"/>
            <w:noWrap/>
          </w:tcPr>
          <w:p w14:paraId="2EFBDF0B" w14:textId="77777777" w:rsidR="003810CC" w:rsidRPr="009D4F61" w:rsidRDefault="003810CC" w:rsidP="00066BC7">
            <w:pPr>
              <w:rPr>
                <w:rFonts w:cs="David"/>
                <w:szCs w:val="24"/>
              </w:rPr>
            </w:pPr>
            <w:r w:rsidRPr="009D4F61">
              <w:rPr>
                <w:rFonts w:cs="David"/>
                <w:szCs w:val="24"/>
              </w:rPr>
              <w:t>4,889</w:t>
            </w:r>
          </w:p>
        </w:tc>
        <w:tc>
          <w:tcPr>
            <w:tcW w:w="1389" w:type="dxa"/>
            <w:noWrap/>
          </w:tcPr>
          <w:p w14:paraId="0FA88456" w14:textId="77777777" w:rsidR="003810CC" w:rsidRPr="009D4F61" w:rsidRDefault="003810CC" w:rsidP="00066BC7">
            <w:pPr>
              <w:rPr>
                <w:rFonts w:cs="David"/>
                <w:szCs w:val="24"/>
              </w:rPr>
            </w:pPr>
            <w:r w:rsidRPr="009D4F61">
              <w:rPr>
                <w:rFonts w:cs="David"/>
                <w:szCs w:val="24"/>
              </w:rPr>
              <w:t>0</w:t>
            </w:r>
          </w:p>
        </w:tc>
        <w:tc>
          <w:tcPr>
            <w:tcW w:w="889" w:type="dxa"/>
            <w:noWrap/>
          </w:tcPr>
          <w:p w14:paraId="4EE99AD4" w14:textId="77777777" w:rsidR="003810CC" w:rsidRPr="009D4F61" w:rsidRDefault="003810CC" w:rsidP="00066BC7">
            <w:pPr>
              <w:rPr>
                <w:rFonts w:cs="David"/>
                <w:szCs w:val="24"/>
              </w:rPr>
            </w:pPr>
            <w:r w:rsidRPr="009D4F61">
              <w:rPr>
                <w:rFonts w:cs="David"/>
                <w:szCs w:val="24"/>
              </w:rPr>
              <w:t>0</w:t>
            </w:r>
          </w:p>
        </w:tc>
      </w:tr>
      <w:tr w:rsidR="003810CC" w:rsidRPr="009D4F61" w14:paraId="465DE12B" w14:textId="77777777" w:rsidTr="00CB0F02">
        <w:trPr>
          <w:trHeight w:val="300"/>
        </w:trPr>
        <w:tc>
          <w:tcPr>
            <w:tcW w:w="3357" w:type="dxa"/>
            <w:gridSpan w:val="3"/>
            <w:noWrap/>
          </w:tcPr>
          <w:p w14:paraId="6B073DD5" w14:textId="77777777" w:rsidR="003810CC" w:rsidRPr="009D4F61" w:rsidRDefault="003810CC" w:rsidP="00066BC7">
            <w:pPr>
              <w:rPr>
                <w:rFonts w:cs="David"/>
                <w:szCs w:val="24"/>
              </w:rPr>
            </w:pPr>
            <w:r w:rsidRPr="009D4F61">
              <w:rPr>
                <w:rFonts w:cs="David"/>
                <w:b/>
                <w:bCs/>
                <w:szCs w:val="24"/>
                <w:rtl/>
              </w:rPr>
              <w:t>סה"כ</w:t>
            </w:r>
          </w:p>
        </w:tc>
        <w:tc>
          <w:tcPr>
            <w:tcW w:w="1414" w:type="dxa"/>
            <w:noWrap/>
          </w:tcPr>
          <w:p w14:paraId="0FDC0CCB" w14:textId="77777777" w:rsidR="003810CC" w:rsidRPr="009D4F61" w:rsidRDefault="003810CC" w:rsidP="00066BC7">
            <w:pPr>
              <w:rPr>
                <w:rFonts w:cs="David"/>
                <w:szCs w:val="24"/>
              </w:rPr>
            </w:pPr>
          </w:p>
        </w:tc>
        <w:tc>
          <w:tcPr>
            <w:tcW w:w="889" w:type="dxa"/>
            <w:noWrap/>
          </w:tcPr>
          <w:p w14:paraId="07E37754" w14:textId="77777777" w:rsidR="003810CC" w:rsidRPr="009D4F61" w:rsidRDefault="003810CC" w:rsidP="00066BC7">
            <w:pPr>
              <w:rPr>
                <w:rFonts w:cs="David"/>
                <w:b/>
                <w:bCs/>
                <w:szCs w:val="24"/>
              </w:rPr>
            </w:pPr>
            <w:r w:rsidRPr="009D4F61">
              <w:rPr>
                <w:rFonts w:cs="David"/>
                <w:b/>
                <w:bCs/>
                <w:szCs w:val="24"/>
              </w:rPr>
              <w:t>24,445</w:t>
            </w:r>
          </w:p>
        </w:tc>
        <w:tc>
          <w:tcPr>
            <w:tcW w:w="1389" w:type="dxa"/>
            <w:noWrap/>
          </w:tcPr>
          <w:p w14:paraId="3C65921B" w14:textId="77777777" w:rsidR="003810CC" w:rsidRPr="009D4F61" w:rsidRDefault="003810CC" w:rsidP="00066BC7">
            <w:pPr>
              <w:rPr>
                <w:rFonts w:cs="David"/>
                <w:b/>
                <w:bCs/>
                <w:szCs w:val="24"/>
              </w:rPr>
            </w:pPr>
          </w:p>
        </w:tc>
        <w:tc>
          <w:tcPr>
            <w:tcW w:w="889" w:type="dxa"/>
            <w:noWrap/>
          </w:tcPr>
          <w:p w14:paraId="1FA2DF51" w14:textId="77777777" w:rsidR="003810CC" w:rsidRPr="009D4F61" w:rsidRDefault="003810CC" w:rsidP="00066BC7">
            <w:pPr>
              <w:rPr>
                <w:rFonts w:cs="David"/>
                <w:b/>
                <w:bCs/>
                <w:szCs w:val="24"/>
              </w:rPr>
            </w:pPr>
            <w:r w:rsidRPr="009D4F61">
              <w:rPr>
                <w:rFonts w:cs="David"/>
                <w:b/>
                <w:bCs/>
                <w:szCs w:val="24"/>
              </w:rPr>
              <w:t>16,523</w:t>
            </w:r>
          </w:p>
        </w:tc>
      </w:tr>
    </w:tbl>
    <w:p w14:paraId="1A94180C" w14:textId="77777777" w:rsidR="003810CC" w:rsidRDefault="003810CC" w:rsidP="00066BC7">
      <w:pPr>
        <w:rPr>
          <w:rFonts w:cs="David"/>
          <w:b/>
          <w:bCs/>
          <w:szCs w:val="24"/>
          <w:u w:val="single"/>
          <w:rtl/>
        </w:rPr>
      </w:pPr>
    </w:p>
    <w:p w14:paraId="3E6B4DA4" w14:textId="77777777" w:rsidR="003810CC" w:rsidRDefault="003810CC" w:rsidP="00066BC7">
      <w:pPr>
        <w:rPr>
          <w:rFonts w:cs="David"/>
          <w:b/>
          <w:bCs/>
          <w:szCs w:val="24"/>
          <w:u w:val="single"/>
          <w:rtl/>
        </w:rPr>
      </w:pPr>
    </w:p>
    <w:p w14:paraId="358E58C8" w14:textId="77777777" w:rsidR="003810CC" w:rsidRDefault="003810CC" w:rsidP="00066BC7">
      <w:pPr>
        <w:rPr>
          <w:rFonts w:cs="David"/>
          <w:b/>
          <w:bCs/>
          <w:szCs w:val="24"/>
          <w:u w:val="single"/>
          <w:rtl/>
        </w:rPr>
      </w:pPr>
    </w:p>
    <w:p w14:paraId="30F0C015" w14:textId="77777777" w:rsidR="003810CC" w:rsidRDefault="003810CC" w:rsidP="00066BC7">
      <w:pPr>
        <w:rPr>
          <w:rFonts w:cs="David"/>
          <w:b/>
          <w:bCs/>
          <w:szCs w:val="24"/>
          <w:u w:val="single"/>
          <w:rtl/>
        </w:rPr>
      </w:pPr>
    </w:p>
    <w:p w14:paraId="1F05ADCA" w14:textId="77777777" w:rsidR="003810CC" w:rsidRPr="009D4F61" w:rsidRDefault="003810CC" w:rsidP="00066BC7">
      <w:pPr>
        <w:rPr>
          <w:rFonts w:cs="David"/>
          <w:b/>
          <w:bCs/>
          <w:szCs w:val="24"/>
          <w:u w:val="single"/>
          <w:rtl/>
        </w:rPr>
      </w:pPr>
    </w:p>
    <w:p w14:paraId="37E8CECA" w14:textId="77777777" w:rsidR="003810CC" w:rsidRPr="009D4F61" w:rsidRDefault="003810CC" w:rsidP="00066BC7">
      <w:pPr>
        <w:rPr>
          <w:rFonts w:cs="David"/>
          <w:b/>
          <w:bCs/>
          <w:szCs w:val="24"/>
          <w:u w:val="single"/>
          <w:rtl/>
        </w:rPr>
      </w:pPr>
    </w:p>
    <w:p w14:paraId="7951DBE5" w14:textId="77777777" w:rsidR="003810CC" w:rsidRPr="009D4F61" w:rsidRDefault="003810CC" w:rsidP="00066BC7">
      <w:pPr>
        <w:rPr>
          <w:rFonts w:cs="David"/>
          <w:b/>
          <w:bCs/>
          <w:szCs w:val="24"/>
          <w:u w:val="single"/>
          <w:rtl/>
        </w:rPr>
      </w:pPr>
    </w:p>
    <w:p w14:paraId="546DC917" w14:textId="77777777" w:rsidR="003810CC" w:rsidRPr="00F33355" w:rsidRDefault="003810CC" w:rsidP="00066BC7">
      <w:pPr>
        <w:rPr>
          <w:rFonts w:cs="David"/>
          <w:szCs w:val="24"/>
          <w:rtl/>
        </w:rPr>
      </w:pPr>
    </w:p>
    <w:p w14:paraId="12C85C96" w14:textId="77777777" w:rsidR="003810CC" w:rsidRDefault="003810CC" w:rsidP="00066BC7">
      <w:pPr>
        <w:rPr>
          <w:rFonts w:cs="David"/>
          <w:szCs w:val="24"/>
          <w:rtl/>
        </w:rPr>
      </w:pPr>
    </w:p>
    <w:p w14:paraId="2B94A92E" w14:textId="77777777" w:rsidR="003810CC" w:rsidRDefault="003810CC" w:rsidP="00066BC7">
      <w:pPr>
        <w:ind w:left="360"/>
        <w:rPr>
          <w:rFonts w:cs="David"/>
          <w:szCs w:val="24"/>
          <w:rtl/>
        </w:rPr>
      </w:pPr>
      <w:r>
        <w:rPr>
          <w:rFonts w:cs="David" w:hint="cs"/>
          <w:szCs w:val="24"/>
          <w:rtl/>
        </w:rPr>
        <w:t>במסגרת ההסכם</w:t>
      </w:r>
      <w:r w:rsidRPr="00D337FE">
        <w:rPr>
          <w:rFonts w:cs="David"/>
          <w:szCs w:val="24"/>
          <w:rtl/>
        </w:rPr>
        <w:t xml:space="preserve"> הוגדר כי ניתן יהיה לקבל שירותים אופציונאליים  מהספקיות כשהעיקרון הוא בחירה בספקית שהציעה את המחיר הנמוך לאותה</w:t>
      </w:r>
      <w:r>
        <w:rPr>
          <w:rFonts w:cs="David"/>
          <w:szCs w:val="24"/>
          <w:rtl/>
        </w:rPr>
        <w:t xml:space="preserve"> אופציה מבין שתי הספקיות הזוכות</w:t>
      </w:r>
      <w:r>
        <w:rPr>
          <w:rFonts w:cs="David" w:hint="cs"/>
          <w:szCs w:val="24"/>
          <w:rtl/>
        </w:rPr>
        <w:t>:</w:t>
      </w:r>
    </w:p>
    <w:p w14:paraId="012B1684" w14:textId="77777777" w:rsidR="003810CC" w:rsidRPr="00877A78" w:rsidRDefault="003810CC" w:rsidP="00066BC7">
      <w:pPr>
        <w:pStyle w:val="a7"/>
        <w:numPr>
          <w:ilvl w:val="1"/>
          <w:numId w:val="25"/>
        </w:numPr>
        <w:rPr>
          <w:rFonts w:cs="David"/>
          <w:b/>
          <w:bCs/>
          <w:szCs w:val="24"/>
          <w:u w:val="single"/>
        </w:rPr>
      </w:pPr>
      <w:r w:rsidRPr="00877A78">
        <w:rPr>
          <w:rFonts w:cs="David"/>
          <w:b/>
          <w:bCs/>
          <w:szCs w:val="24"/>
          <w:u w:val="single"/>
          <w:rtl/>
        </w:rPr>
        <w:t>טבלת מחירי שירותי קישור מהירים לשדרת האינטרנט – רוחבי פס נוספים</w:t>
      </w:r>
    </w:p>
    <w:tbl>
      <w:tblPr>
        <w:tblpPr w:leftFromText="180" w:rightFromText="180" w:vertAnchor="page" w:horzAnchor="margin" w:tblpXSpec="center" w:tblpY="9481"/>
        <w:bidiVisual/>
        <w:tblW w:w="7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1985"/>
        <w:gridCol w:w="675"/>
        <w:gridCol w:w="1314"/>
        <w:gridCol w:w="916"/>
        <w:gridCol w:w="1490"/>
        <w:gridCol w:w="889"/>
      </w:tblGrid>
      <w:tr w:rsidR="00E72875" w:rsidRPr="00877A78" w14:paraId="606539A2" w14:textId="77777777" w:rsidTr="00E72875">
        <w:trPr>
          <w:trHeight w:val="300"/>
        </w:trPr>
        <w:tc>
          <w:tcPr>
            <w:tcW w:w="3209" w:type="dxa"/>
            <w:gridSpan w:val="3"/>
            <w:noWrap/>
          </w:tcPr>
          <w:p w14:paraId="6D0B8065" w14:textId="77777777" w:rsidR="00E72875" w:rsidRPr="00877A78" w:rsidRDefault="00E72875" w:rsidP="00E72875">
            <w:pPr>
              <w:rPr>
                <w:rFonts w:cs="David"/>
                <w:szCs w:val="24"/>
              </w:rPr>
            </w:pPr>
            <w:r w:rsidRPr="009D4F61">
              <w:rPr>
                <w:rFonts w:cs="David" w:hint="cs"/>
                <w:b/>
                <w:bCs/>
                <w:szCs w:val="24"/>
                <w:rtl/>
              </w:rPr>
              <w:t>סוג השרות</w:t>
            </w:r>
          </w:p>
        </w:tc>
        <w:tc>
          <w:tcPr>
            <w:tcW w:w="2230" w:type="dxa"/>
            <w:gridSpan w:val="2"/>
            <w:noWrap/>
          </w:tcPr>
          <w:p w14:paraId="6D49969B" w14:textId="77777777" w:rsidR="00E72875" w:rsidRPr="00877A78" w:rsidRDefault="00E72875" w:rsidP="00E72875">
            <w:pPr>
              <w:rPr>
                <w:rFonts w:cs="David"/>
                <w:b/>
                <w:bCs/>
                <w:szCs w:val="24"/>
                <w:rtl/>
              </w:rPr>
            </w:pPr>
            <w:r w:rsidRPr="00877A78">
              <w:rPr>
                <w:rFonts w:cs="David"/>
                <w:b/>
                <w:bCs/>
                <w:szCs w:val="24"/>
                <w:rtl/>
              </w:rPr>
              <w:t>נטויז'ן 013</w:t>
            </w:r>
          </w:p>
        </w:tc>
        <w:tc>
          <w:tcPr>
            <w:tcW w:w="2379" w:type="dxa"/>
            <w:gridSpan w:val="2"/>
            <w:noWrap/>
          </w:tcPr>
          <w:p w14:paraId="3B239DB0" w14:textId="77777777" w:rsidR="00E72875" w:rsidRPr="00877A78" w:rsidRDefault="00E72875" w:rsidP="00E72875">
            <w:pPr>
              <w:rPr>
                <w:rFonts w:cs="David"/>
                <w:b/>
                <w:bCs/>
                <w:szCs w:val="24"/>
              </w:rPr>
            </w:pPr>
            <w:r w:rsidRPr="00877A78">
              <w:rPr>
                <w:rFonts w:cs="David"/>
                <w:b/>
                <w:bCs/>
                <w:szCs w:val="24"/>
                <w:rtl/>
              </w:rPr>
              <w:t>בזק בינלאומי</w:t>
            </w:r>
          </w:p>
        </w:tc>
      </w:tr>
      <w:tr w:rsidR="00E72875" w:rsidRPr="00877A78" w14:paraId="3F3CD6FB" w14:textId="77777777" w:rsidTr="00E72875">
        <w:trPr>
          <w:trHeight w:val="300"/>
        </w:trPr>
        <w:tc>
          <w:tcPr>
            <w:tcW w:w="549" w:type="dxa"/>
            <w:noWrap/>
          </w:tcPr>
          <w:p w14:paraId="2660EDBF" w14:textId="77777777" w:rsidR="00E72875" w:rsidRPr="00877A78" w:rsidRDefault="00E72875" w:rsidP="00E72875">
            <w:pPr>
              <w:rPr>
                <w:rFonts w:cs="David"/>
                <w:b/>
                <w:bCs/>
                <w:szCs w:val="24"/>
              </w:rPr>
            </w:pPr>
            <w:r w:rsidRPr="00877A78">
              <w:rPr>
                <w:rFonts w:cs="David"/>
                <w:b/>
                <w:bCs/>
                <w:szCs w:val="24"/>
                <w:rtl/>
              </w:rPr>
              <w:t>ספ'</w:t>
            </w:r>
          </w:p>
        </w:tc>
        <w:tc>
          <w:tcPr>
            <w:tcW w:w="1985" w:type="dxa"/>
            <w:noWrap/>
          </w:tcPr>
          <w:p w14:paraId="6F8D6F75" w14:textId="77777777" w:rsidR="00E72875" w:rsidRPr="00877A78" w:rsidRDefault="00E72875" w:rsidP="00E72875">
            <w:pPr>
              <w:rPr>
                <w:rFonts w:cs="David"/>
                <w:b/>
                <w:bCs/>
                <w:szCs w:val="24"/>
              </w:rPr>
            </w:pPr>
            <w:r w:rsidRPr="00877A78">
              <w:rPr>
                <w:rFonts w:cs="David"/>
                <w:b/>
                <w:bCs/>
                <w:szCs w:val="24"/>
                <w:rtl/>
              </w:rPr>
              <w:t>רוחב הפס לרשת האינטרנט</w:t>
            </w:r>
          </w:p>
        </w:tc>
        <w:tc>
          <w:tcPr>
            <w:tcW w:w="675" w:type="dxa"/>
            <w:noWrap/>
          </w:tcPr>
          <w:p w14:paraId="1FF9C8C0" w14:textId="77777777" w:rsidR="00E72875" w:rsidRPr="00877A78" w:rsidRDefault="00E72875" w:rsidP="00E72875">
            <w:pPr>
              <w:rPr>
                <w:rFonts w:cs="David"/>
                <w:b/>
                <w:bCs/>
                <w:szCs w:val="24"/>
              </w:rPr>
            </w:pPr>
            <w:r w:rsidRPr="00877A78">
              <w:rPr>
                <w:rFonts w:cs="David"/>
                <w:b/>
                <w:bCs/>
                <w:szCs w:val="24"/>
                <w:rtl/>
              </w:rPr>
              <w:t>כמות</w:t>
            </w:r>
          </w:p>
        </w:tc>
        <w:tc>
          <w:tcPr>
            <w:tcW w:w="1314" w:type="dxa"/>
            <w:noWrap/>
          </w:tcPr>
          <w:p w14:paraId="4C97414B" w14:textId="77777777" w:rsidR="00E72875" w:rsidRPr="00877A78" w:rsidRDefault="00E72875" w:rsidP="00E72875">
            <w:pPr>
              <w:rPr>
                <w:rFonts w:cs="David"/>
                <w:b/>
                <w:bCs/>
                <w:szCs w:val="24"/>
              </w:rPr>
            </w:pPr>
            <w:r w:rsidRPr="00877A78">
              <w:rPr>
                <w:rFonts w:cs="David"/>
                <w:b/>
                <w:bCs/>
                <w:szCs w:val="24"/>
                <w:rtl/>
              </w:rPr>
              <w:t>מחיר ליחידה</w:t>
            </w:r>
          </w:p>
        </w:tc>
        <w:tc>
          <w:tcPr>
            <w:tcW w:w="916" w:type="dxa"/>
            <w:noWrap/>
          </w:tcPr>
          <w:p w14:paraId="61B0C864" w14:textId="77777777" w:rsidR="00E72875" w:rsidRPr="00877A78" w:rsidRDefault="00E72875" w:rsidP="00E72875">
            <w:pPr>
              <w:rPr>
                <w:rFonts w:cs="David"/>
                <w:b/>
                <w:bCs/>
                <w:szCs w:val="24"/>
              </w:rPr>
            </w:pPr>
            <w:r w:rsidRPr="00877A78">
              <w:rPr>
                <w:rFonts w:cs="David"/>
                <w:b/>
                <w:bCs/>
                <w:szCs w:val="24"/>
                <w:rtl/>
              </w:rPr>
              <w:t>סה"כ</w:t>
            </w:r>
          </w:p>
        </w:tc>
        <w:tc>
          <w:tcPr>
            <w:tcW w:w="1490" w:type="dxa"/>
            <w:noWrap/>
          </w:tcPr>
          <w:p w14:paraId="56047E9E" w14:textId="77777777" w:rsidR="00E72875" w:rsidRPr="00877A78" w:rsidRDefault="00E72875" w:rsidP="00E72875">
            <w:pPr>
              <w:rPr>
                <w:rFonts w:cs="David"/>
                <w:b/>
                <w:bCs/>
                <w:szCs w:val="24"/>
              </w:rPr>
            </w:pPr>
            <w:r w:rsidRPr="00877A78">
              <w:rPr>
                <w:rFonts w:cs="David"/>
                <w:b/>
                <w:bCs/>
                <w:szCs w:val="24"/>
                <w:rtl/>
              </w:rPr>
              <w:t>מחיר ליחידה</w:t>
            </w:r>
          </w:p>
        </w:tc>
        <w:tc>
          <w:tcPr>
            <w:tcW w:w="889" w:type="dxa"/>
            <w:noWrap/>
          </w:tcPr>
          <w:p w14:paraId="057A4885" w14:textId="77777777" w:rsidR="00E72875" w:rsidRPr="00877A78" w:rsidRDefault="00E72875" w:rsidP="00E72875">
            <w:pPr>
              <w:rPr>
                <w:rFonts w:cs="David"/>
                <w:b/>
                <w:bCs/>
                <w:szCs w:val="24"/>
              </w:rPr>
            </w:pPr>
            <w:r w:rsidRPr="00877A78">
              <w:rPr>
                <w:rFonts w:cs="David"/>
                <w:b/>
                <w:bCs/>
                <w:szCs w:val="24"/>
                <w:rtl/>
              </w:rPr>
              <w:t>סה"כ</w:t>
            </w:r>
          </w:p>
        </w:tc>
      </w:tr>
      <w:tr w:rsidR="00E72875" w:rsidRPr="00877A78" w14:paraId="5686C571" w14:textId="77777777" w:rsidTr="00E72875">
        <w:trPr>
          <w:trHeight w:val="285"/>
        </w:trPr>
        <w:tc>
          <w:tcPr>
            <w:tcW w:w="549" w:type="dxa"/>
            <w:noWrap/>
          </w:tcPr>
          <w:p w14:paraId="1C102BA9" w14:textId="77777777" w:rsidR="00E72875" w:rsidRPr="00877A78" w:rsidRDefault="00E72875" w:rsidP="00E72875">
            <w:pPr>
              <w:rPr>
                <w:rFonts w:cs="David"/>
                <w:szCs w:val="24"/>
              </w:rPr>
            </w:pPr>
            <w:r w:rsidRPr="00877A78">
              <w:rPr>
                <w:rFonts w:cs="David"/>
                <w:szCs w:val="24"/>
              </w:rPr>
              <w:t>1</w:t>
            </w:r>
          </w:p>
        </w:tc>
        <w:tc>
          <w:tcPr>
            <w:tcW w:w="1985" w:type="dxa"/>
            <w:noWrap/>
          </w:tcPr>
          <w:p w14:paraId="3367A905" w14:textId="77777777" w:rsidR="00E72875" w:rsidRPr="00877A78" w:rsidRDefault="00E72875" w:rsidP="00E72875">
            <w:pPr>
              <w:rPr>
                <w:rFonts w:cs="David"/>
                <w:szCs w:val="24"/>
                <w:rtl/>
              </w:rPr>
            </w:pPr>
            <w:r w:rsidRPr="00877A78">
              <w:rPr>
                <w:rFonts w:cs="David"/>
                <w:szCs w:val="24"/>
                <w:rtl/>
              </w:rPr>
              <w:t>10 מסל"ש</w:t>
            </w:r>
          </w:p>
        </w:tc>
        <w:tc>
          <w:tcPr>
            <w:tcW w:w="675" w:type="dxa"/>
            <w:noWrap/>
          </w:tcPr>
          <w:p w14:paraId="2ACBE841" w14:textId="77777777" w:rsidR="00E72875" w:rsidRPr="00877A78" w:rsidRDefault="00E72875" w:rsidP="00E72875">
            <w:pPr>
              <w:rPr>
                <w:rFonts w:cs="David"/>
                <w:szCs w:val="24"/>
              </w:rPr>
            </w:pPr>
            <w:r w:rsidRPr="00877A78">
              <w:rPr>
                <w:rFonts w:cs="David"/>
                <w:szCs w:val="24"/>
              </w:rPr>
              <w:t>1</w:t>
            </w:r>
          </w:p>
        </w:tc>
        <w:tc>
          <w:tcPr>
            <w:tcW w:w="1314" w:type="dxa"/>
            <w:noWrap/>
          </w:tcPr>
          <w:p w14:paraId="6B99CB5F" w14:textId="77777777" w:rsidR="00E72875" w:rsidRPr="00877A78" w:rsidRDefault="00E72875" w:rsidP="00E72875">
            <w:pPr>
              <w:rPr>
                <w:rFonts w:cs="David"/>
                <w:szCs w:val="24"/>
              </w:rPr>
            </w:pPr>
            <w:r w:rsidRPr="00877A78">
              <w:rPr>
                <w:rFonts w:cs="David"/>
                <w:szCs w:val="24"/>
              </w:rPr>
              <w:t>690</w:t>
            </w:r>
          </w:p>
        </w:tc>
        <w:tc>
          <w:tcPr>
            <w:tcW w:w="916" w:type="dxa"/>
            <w:noWrap/>
          </w:tcPr>
          <w:p w14:paraId="061BD97A" w14:textId="77777777" w:rsidR="00E72875" w:rsidRPr="00877A78" w:rsidRDefault="00E72875" w:rsidP="00E72875">
            <w:pPr>
              <w:rPr>
                <w:rFonts w:cs="David"/>
                <w:szCs w:val="24"/>
              </w:rPr>
            </w:pPr>
            <w:r w:rsidRPr="00877A78">
              <w:rPr>
                <w:rFonts w:cs="David"/>
                <w:szCs w:val="24"/>
              </w:rPr>
              <w:t>690</w:t>
            </w:r>
          </w:p>
        </w:tc>
        <w:tc>
          <w:tcPr>
            <w:tcW w:w="1490" w:type="dxa"/>
            <w:noWrap/>
          </w:tcPr>
          <w:p w14:paraId="7572C867" w14:textId="77777777" w:rsidR="00E72875" w:rsidRPr="00877A78" w:rsidRDefault="00E72875" w:rsidP="00E72875">
            <w:pPr>
              <w:rPr>
                <w:rFonts w:cs="David"/>
                <w:szCs w:val="24"/>
              </w:rPr>
            </w:pPr>
            <w:r w:rsidRPr="00877A78">
              <w:rPr>
                <w:rFonts w:cs="David"/>
                <w:szCs w:val="24"/>
              </w:rPr>
              <w:t>1,800</w:t>
            </w:r>
          </w:p>
        </w:tc>
        <w:tc>
          <w:tcPr>
            <w:tcW w:w="889" w:type="dxa"/>
            <w:noWrap/>
          </w:tcPr>
          <w:p w14:paraId="4F7F0244" w14:textId="77777777" w:rsidR="00E72875" w:rsidRPr="00877A78" w:rsidRDefault="00E72875" w:rsidP="00E72875">
            <w:pPr>
              <w:rPr>
                <w:rFonts w:cs="David"/>
                <w:szCs w:val="24"/>
              </w:rPr>
            </w:pPr>
            <w:r w:rsidRPr="00877A78">
              <w:rPr>
                <w:rFonts w:cs="David"/>
                <w:szCs w:val="24"/>
              </w:rPr>
              <w:t>1,800</w:t>
            </w:r>
          </w:p>
        </w:tc>
      </w:tr>
      <w:tr w:rsidR="00E72875" w:rsidRPr="00877A78" w14:paraId="5F9BBD9E" w14:textId="77777777" w:rsidTr="00E72875">
        <w:trPr>
          <w:trHeight w:val="285"/>
        </w:trPr>
        <w:tc>
          <w:tcPr>
            <w:tcW w:w="549" w:type="dxa"/>
            <w:noWrap/>
          </w:tcPr>
          <w:p w14:paraId="0B51589F" w14:textId="77777777" w:rsidR="00E72875" w:rsidRPr="00877A78" w:rsidRDefault="00E72875" w:rsidP="00E72875">
            <w:pPr>
              <w:rPr>
                <w:rFonts w:cs="David"/>
                <w:szCs w:val="24"/>
              </w:rPr>
            </w:pPr>
            <w:r w:rsidRPr="00877A78">
              <w:rPr>
                <w:rFonts w:cs="David"/>
                <w:szCs w:val="24"/>
              </w:rPr>
              <w:t>2</w:t>
            </w:r>
          </w:p>
        </w:tc>
        <w:tc>
          <w:tcPr>
            <w:tcW w:w="1985" w:type="dxa"/>
            <w:noWrap/>
          </w:tcPr>
          <w:p w14:paraId="4AC173B3" w14:textId="77777777" w:rsidR="00E72875" w:rsidRPr="00877A78" w:rsidRDefault="00E72875" w:rsidP="00E72875">
            <w:pPr>
              <w:rPr>
                <w:rFonts w:cs="David"/>
                <w:szCs w:val="24"/>
              </w:rPr>
            </w:pPr>
            <w:r w:rsidRPr="00877A78">
              <w:rPr>
                <w:rFonts w:cs="David"/>
                <w:szCs w:val="24"/>
                <w:rtl/>
              </w:rPr>
              <w:t>50 מסל"ש</w:t>
            </w:r>
          </w:p>
        </w:tc>
        <w:tc>
          <w:tcPr>
            <w:tcW w:w="675" w:type="dxa"/>
            <w:noWrap/>
          </w:tcPr>
          <w:p w14:paraId="7A806CBF" w14:textId="77777777" w:rsidR="00E72875" w:rsidRPr="00877A78" w:rsidRDefault="00E72875" w:rsidP="00E72875">
            <w:pPr>
              <w:rPr>
                <w:rFonts w:cs="David"/>
                <w:szCs w:val="24"/>
              </w:rPr>
            </w:pPr>
            <w:r w:rsidRPr="00877A78">
              <w:rPr>
                <w:rFonts w:cs="David"/>
                <w:szCs w:val="24"/>
              </w:rPr>
              <w:t>1</w:t>
            </w:r>
          </w:p>
        </w:tc>
        <w:tc>
          <w:tcPr>
            <w:tcW w:w="1314" w:type="dxa"/>
            <w:noWrap/>
          </w:tcPr>
          <w:p w14:paraId="2BD8C99C" w14:textId="77777777" w:rsidR="00E72875" w:rsidRPr="00877A78" w:rsidRDefault="00E72875" w:rsidP="00E72875">
            <w:pPr>
              <w:rPr>
                <w:rFonts w:cs="David"/>
                <w:szCs w:val="24"/>
              </w:rPr>
            </w:pPr>
            <w:r w:rsidRPr="00877A78">
              <w:rPr>
                <w:rFonts w:cs="David"/>
                <w:szCs w:val="24"/>
              </w:rPr>
              <w:t>3,450</w:t>
            </w:r>
          </w:p>
        </w:tc>
        <w:tc>
          <w:tcPr>
            <w:tcW w:w="916" w:type="dxa"/>
            <w:noWrap/>
          </w:tcPr>
          <w:p w14:paraId="36BB20A4" w14:textId="77777777" w:rsidR="00E72875" w:rsidRPr="00877A78" w:rsidRDefault="00E72875" w:rsidP="00E72875">
            <w:pPr>
              <w:rPr>
                <w:rFonts w:cs="David"/>
                <w:szCs w:val="24"/>
              </w:rPr>
            </w:pPr>
            <w:r w:rsidRPr="00877A78">
              <w:rPr>
                <w:rFonts w:cs="David"/>
                <w:szCs w:val="24"/>
              </w:rPr>
              <w:t>3,450</w:t>
            </w:r>
          </w:p>
        </w:tc>
        <w:tc>
          <w:tcPr>
            <w:tcW w:w="1490" w:type="dxa"/>
            <w:noWrap/>
          </w:tcPr>
          <w:p w14:paraId="43E00B8B" w14:textId="77777777" w:rsidR="00E72875" w:rsidRPr="00877A78" w:rsidRDefault="00E72875" w:rsidP="00E72875">
            <w:pPr>
              <w:rPr>
                <w:rFonts w:cs="David"/>
                <w:szCs w:val="24"/>
              </w:rPr>
            </w:pPr>
            <w:r w:rsidRPr="00877A78">
              <w:rPr>
                <w:rFonts w:cs="David"/>
                <w:szCs w:val="24"/>
              </w:rPr>
              <w:t>8,100</w:t>
            </w:r>
          </w:p>
        </w:tc>
        <w:tc>
          <w:tcPr>
            <w:tcW w:w="889" w:type="dxa"/>
            <w:noWrap/>
          </w:tcPr>
          <w:p w14:paraId="0527B6C8" w14:textId="77777777" w:rsidR="00E72875" w:rsidRPr="00877A78" w:rsidRDefault="00E72875" w:rsidP="00E72875">
            <w:pPr>
              <w:rPr>
                <w:rFonts w:cs="David"/>
                <w:szCs w:val="24"/>
              </w:rPr>
            </w:pPr>
            <w:r w:rsidRPr="00877A78">
              <w:rPr>
                <w:rFonts w:cs="David"/>
                <w:szCs w:val="24"/>
              </w:rPr>
              <w:t>8,100</w:t>
            </w:r>
          </w:p>
        </w:tc>
      </w:tr>
      <w:tr w:rsidR="00E72875" w:rsidRPr="00877A78" w14:paraId="1B8918B3" w14:textId="77777777" w:rsidTr="00FC2D3E">
        <w:trPr>
          <w:trHeight w:val="285"/>
        </w:trPr>
        <w:tc>
          <w:tcPr>
            <w:tcW w:w="549" w:type="dxa"/>
            <w:noWrap/>
          </w:tcPr>
          <w:p w14:paraId="74C6419E" w14:textId="77777777" w:rsidR="00E72875" w:rsidRPr="00877A78" w:rsidRDefault="00E72875" w:rsidP="00E72875">
            <w:pPr>
              <w:rPr>
                <w:rFonts w:cs="David"/>
                <w:szCs w:val="24"/>
              </w:rPr>
            </w:pPr>
            <w:bookmarkStart w:id="1" w:name="_GoBack" w:colFirst="1" w:colLast="6"/>
            <w:r w:rsidRPr="00877A78">
              <w:rPr>
                <w:rFonts w:cs="David"/>
                <w:szCs w:val="24"/>
              </w:rPr>
              <w:t>3</w:t>
            </w:r>
          </w:p>
        </w:tc>
        <w:tc>
          <w:tcPr>
            <w:tcW w:w="1985" w:type="dxa"/>
            <w:shd w:val="clear" w:color="auto" w:fill="auto"/>
            <w:noWrap/>
          </w:tcPr>
          <w:p w14:paraId="74D047D3" w14:textId="77777777" w:rsidR="00E72875" w:rsidRPr="00877A78" w:rsidRDefault="00E72875" w:rsidP="00E72875">
            <w:pPr>
              <w:rPr>
                <w:rFonts w:cs="David"/>
                <w:szCs w:val="24"/>
              </w:rPr>
            </w:pPr>
            <w:r w:rsidRPr="00877A78">
              <w:rPr>
                <w:rFonts w:cs="David"/>
                <w:szCs w:val="24"/>
                <w:rtl/>
              </w:rPr>
              <w:t>100 מסל"ש</w:t>
            </w:r>
          </w:p>
        </w:tc>
        <w:tc>
          <w:tcPr>
            <w:tcW w:w="675" w:type="dxa"/>
            <w:shd w:val="clear" w:color="auto" w:fill="auto"/>
            <w:noWrap/>
          </w:tcPr>
          <w:p w14:paraId="75606C8D" w14:textId="77777777" w:rsidR="00E72875" w:rsidRPr="00877A78" w:rsidRDefault="00E72875" w:rsidP="00E72875">
            <w:pPr>
              <w:rPr>
                <w:rFonts w:cs="David"/>
                <w:szCs w:val="24"/>
              </w:rPr>
            </w:pPr>
            <w:r w:rsidRPr="00877A78">
              <w:rPr>
                <w:rFonts w:cs="David"/>
                <w:szCs w:val="24"/>
              </w:rPr>
              <w:t>1</w:t>
            </w:r>
          </w:p>
        </w:tc>
        <w:tc>
          <w:tcPr>
            <w:tcW w:w="1314" w:type="dxa"/>
            <w:shd w:val="clear" w:color="auto" w:fill="auto"/>
            <w:noWrap/>
          </w:tcPr>
          <w:p w14:paraId="0F3143A7" w14:textId="77777777" w:rsidR="00E72875" w:rsidRPr="00877A78" w:rsidRDefault="00E72875" w:rsidP="00E72875">
            <w:pPr>
              <w:rPr>
                <w:rFonts w:cs="David"/>
                <w:szCs w:val="24"/>
              </w:rPr>
            </w:pPr>
            <w:r w:rsidRPr="00877A78">
              <w:rPr>
                <w:rFonts w:cs="David"/>
                <w:szCs w:val="24"/>
              </w:rPr>
              <w:t>6,900</w:t>
            </w:r>
          </w:p>
        </w:tc>
        <w:tc>
          <w:tcPr>
            <w:tcW w:w="916" w:type="dxa"/>
            <w:shd w:val="clear" w:color="auto" w:fill="auto"/>
            <w:noWrap/>
          </w:tcPr>
          <w:p w14:paraId="6FFD1CD4" w14:textId="77777777" w:rsidR="00E72875" w:rsidRPr="00877A78" w:rsidRDefault="00E72875" w:rsidP="00E72875">
            <w:pPr>
              <w:rPr>
                <w:rFonts w:cs="David"/>
                <w:szCs w:val="24"/>
              </w:rPr>
            </w:pPr>
            <w:r w:rsidRPr="00877A78">
              <w:rPr>
                <w:rFonts w:cs="David"/>
                <w:szCs w:val="24"/>
              </w:rPr>
              <w:t>6,900</w:t>
            </w:r>
          </w:p>
        </w:tc>
        <w:tc>
          <w:tcPr>
            <w:tcW w:w="1490" w:type="dxa"/>
            <w:shd w:val="clear" w:color="auto" w:fill="auto"/>
            <w:noWrap/>
          </w:tcPr>
          <w:p w14:paraId="5C47F5F0" w14:textId="77777777" w:rsidR="00E72875" w:rsidRPr="00877A78" w:rsidRDefault="00E72875" w:rsidP="00E72875">
            <w:pPr>
              <w:rPr>
                <w:rFonts w:cs="David"/>
                <w:szCs w:val="24"/>
              </w:rPr>
            </w:pPr>
            <w:r w:rsidRPr="00877A78">
              <w:rPr>
                <w:rFonts w:cs="David"/>
                <w:szCs w:val="24"/>
              </w:rPr>
              <w:t>14,400</w:t>
            </w:r>
          </w:p>
        </w:tc>
        <w:tc>
          <w:tcPr>
            <w:tcW w:w="889" w:type="dxa"/>
            <w:shd w:val="clear" w:color="auto" w:fill="auto"/>
            <w:noWrap/>
          </w:tcPr>
          <w:p w14:paraId="4FB2DB04" w14:textId="77777777" w:rsidR="00E72875" w:rsidRPr="00877A78" w:rsidRDefault="00E72875" w:rsidP="00E72875">
            <w:pPr>
              <w:rPr>
                <w:rFonts w:cs="David"/>
                <w:szCs w:val="24"/>
              </w:rPr>
            </w:pPr>
            <w:r w:rsidRPr="00877A78">
              <w:rPr>
                <w:rFonts w:cs="David"/>
                <w:szCs w:val="24"/>
              </w:rPr>
              <w:t>14,400</w:t>
            </w:r>
          </w:p>
        </w:tc>
      </w:tr>
      <w:bookmarkEnd w:id="1"/>
      <w:tr w:rsidR="00E72875" w:rsidRPr="00877A78" w14:paraId="64449FD3" w14:textId="77777777" w:rsidTr="00E72875">
        <w:trPr>
          <w:trHeight w:val="300"/>
        </w:trPr>
        <w:tc>
          <w:tcPr>
            <w:tcW w:w="3209" w:type="dxa"/>
            <w:gridSpan w:val="3"/>
            <w:noWrap/>
          </w:tcPr>
          <w:p w14:paraId="7585423F" w14:textId="77777777" w:rsidR="00E72875" w:rsidRPr="00877A78" w:rsidRDefault="00E72875" w:rsidP="00E72875">
            <w:pPr>
              <w:rPr>
                <w:rFonts w:cs="David"/>
                <w:szCs w:val="24"/>
              </w:rPr>
            </w:pPr>
            <w:r w:rsidRPr="00877A78">
              <w:rPr>
                <w:rFonts w:cs="David"/>
                <w:b/>
                <w:bCs/>
                <w:szCs w:val="24"/>
                <w:rtl/>
              </w:rPr>
              <w:t>סה"כ</w:t>
            </w:r>
          </w:p>
        </w:tc>
        <w:tc>
          <w:tcPr>
            <w:tcW w:w="1314" w:type="dxa"/>
            <w:noWrap/>
          </w:tcPr>
          <w:p w14:paraId="144B6612" w14:textId="77777777" w:rsidR="00E72875" w:rsidRPr="00877A78" w:rsidRDefault="00E72875" w:rsidP="00E72875">
            <w:pPr>
              <w:rPr>
                <w:rFonts w:cs="David"/>
                <w:szCs w:val="24"/>
              </w:rPr>
            </w:pPr>
          </w:p>
        </w:tc>
        <w:tc>
          <w:tcPr>
            <w:tcW w:w="916" w:type="dxa"/>
            <w:noWrap/>
          </w:tcPr>
          <w:p w14:paraId="2B978BB2" w14:textId="77777777" w:rsidR="00E72875" w:rsidRPr="00877A78" w:rsidRDefault="00E72875" w:rsidP="00E72875">
            <w:pPr>
              <w:rPr>
                <w:rFonts w:cs="David"/>
                <w:b/>
                <w:bCs/>
                <w:szCs w:val="24"/>
              </w:rPr>
            </w:pPr>
            <w:r w:rsidRPr="00877A78">
              <w:rPr>
                <w:rFonts w:cs="David"/>
                <w:b/>
                <w:bCs/>
                <w:szCs w:val="24"/>
              </w:rPr>
              <w:t>11,040</w:t>
            </w:r>
          </w:p>
        </w:tc>
        <w:tc>
          <w:tcPr>
            <w:tcW w:w="1490" w:type="dxa"/>
            <w:noWrap/>
          </w:tcPr>
          <w:p w14:paraId="6FD6E641" w14:textId="77777777" w:rsidR="00E72875" w:rsidRPr="00877A78" w:rsidRDefault="00E72875" w:rsidP="00E72875">
            <w:pPr>
              <w:rPr>
                <w:rFonts w:cs="David"/>
                <w:b/>
                <w:bCs/>
                <w:szCs w:val="24"/>
              </w:rPr>
            </w:pPr>
          </w:p>
        </w:tc>
        <w:tc>
          <w:tcPr>
            <w:tcW w:w="889" w:type="dxa"/>
            <w:noWrap/>
          </w:tcPr>
          <w:p w14:paraId="224C4D77" w14:textId="77777777" w:rsidR="00E72875" w:rsidRPr="00877A78" w:rsidRDefault="00E72875" w:rsidP="00E72875">
            <w:pPr>
              <w:rPr>
                <w:rFonts w:cs="David"/>
                <w:b/>
                <w:bCs/>
                <w:szCs w:val="24"/>
              </w:rPr>
            </w:pPr>
            <w:r w:rsidRPr="00877A78">
              <w:rPr>
                <w:rFonts w:cs="David"/>
                <w:b/>
                <w:bCs/>
                <w:szCs w:val="24"/>
              </w:rPr>
              <w:t>24,300</w:t>
            </w:r>
          </w:p>
        </w:tc>
      </w:tr>
    </w:tbl>
    <w:p w14:paraId="37B45A70" w14:textId="77777777" w:rsidR="003810CC" w:rsidRDefault="003810CC" w:rsidP="005B36F7">
      <w:pPr>
        <w:rPr>
          <w:rFonts w:cs="David"/>
          <w:b/>
          <w:bCs/>
          <w:szCs w:val="24"/>
          <w:u w:val="single"/>
          <w:rtl/>
        </w:rPr>
      </w:pPr>
      <w:r w:rsidRPr="00877A78">
        <w:rPr>
          <w:rFonts w:cs="David" w:hint="cs"/>
          <w:b/>
          <w:bCs/>
          <w:szCs w:val="24"/>
          <w:u w:val="single"/>
          <w:rtl/>
        </w:rPr>
        <w:t xml:space="preserve">        </w:t>
      </w:r>
    </w:p>
    <w:p w14:paraId="1CFE4D09" w14:textId="77777777" w:rsidR="003810CC" w:rsidRDefault="003810CC" w:rsidP="00066BC7">
      <w:pPr>
        <w:rPr>
          <w:rFonts w:cs="David"/>
          <w:b/>
          <w:bCs/>
          <w:szCs w:val="24"/>
          <w:u w:val="single"/>
          <w:rtl/>
        </w:rPr>
      </w:pPr>
    </w:p>
    <w:p w14:paraId="62DE1DA5" w14:textId="77777777" w:rsidR="003810CC" w:rsidRDefault="003810CC" w:rsidP="00066BC7">
      <w:pPr>
        <w:rPr>
          <w:rFonts w:cs="David"/>
          <w:b/>
          <w:bCs/>
          <w:szCs w:val="24"/>
          <w:u w:val="single"/>
          <w:rtl/>
        </w:rPr>
      </w:pPr>
    </w:p>
    <w:p w14:paraId="7E2438CD" w14:textId="77777777" w:rsidR="003810CC" w:rsidRDefault="003810CC" w:rsidP="00066BC7">
      <w:pPr>
        <w:rPr>
          <w:rFonts w:cs="David"/>
          <w:b/>
          <w:bCs/>
          <w:szCs w:val="24"/>
          <w:u w:val="single"/>
          <w:rtl/>
        </w:rPr>
      </w:pPr>
    </w:p>
    <w:p w14:paraId="4EA405F6" w14:textId="77777777" w:rsidR="003810CC" w:rsidRDefault="003810CC" w:rsidP="00066BC7">
      <w:pPr>
        <w:rPr>
          <w:rFonts w:cs="David"/>
          <w:b/>
          <w:bCs/>
          <w:szCs w:val="24"/>
          <w:u w:val="single"/>
          <w:rtl/>
        </w:rPr>
      </w:pPr>
    </w:p>
    <w:p w14:paraId="05858104" w14:textId="77777777" w:rsidR="003810CC" w:rsidRDefault="003810CC" w:rsidP="00066BC7">
      <w:pPr>
        <w:rPr>
          <w:rFonts w:cs="David"/>
          <w:szCs w:val="24"/>
          <w:rtl/>
        </w:rPr>
      </w:pPr>
    </w:p>
    <w:p w14:paraId="6DB33757" w14:textId="77777777" w:rsidR="0090096C" w:rsidRDefault="0090096C" w:rsidP="00066BC7">
      <w:pPr>
        <w:rPr>
          <w:rFonts w:cs="David"/>
          <w:szCs w:val="24"/>
          <w:rtl/>
        </w:rPr>
      </w:pPr>
    </w:p>
    <w:p w14:paraId="0F5EE9FD" w14:textId="77777777" w:rsidR="0090096C" w:rsidRDefault="0090096C" w:rsidP="00066BC7">
      <w:pPr>
        <w:rPr>
          <w:rFonts w:cs="David"/>
          <w:szCs w:val="24"/>
          <w:rtl/>
        </w:rPr>
      </w:pPr>
    </w:p>
    <w:p w14:paraId="4743393F" w14:textId="77777777" w:rsidR="00D61F61" w:rsidRDefault="00D61F61" w:rsidP="00066BC7">
      <w:pPr>
        <w:rPr>
          <w:rFonts w:cs="David"/>
          <w:szCs w:val="24"/>
          <w:rtl/>
        </w:rPr>
      </w:pPr>
    </w:p>
    <w:p w14:paraId="78F7F169" w14:textId="77777777" w:rsidR="003810CC" w:rsidRDefault="003810CC" w:rsidP="00066BC7">
      <w:pPr>
        <w:rPr>
          <w:rFonts w:cs="David"/>
          <w:szCs w:val="24"/>
          <w:rtl/>
        </w:rPr>
      </w:pPr>
      <w:r w:rsidRPr="00D337FE">
        <w:rPr>
          <w:rFonts w:cs="David"/>
          <w:szCs w:val="24"/>
          <w:rtl/>
        </w:rPr>
        <w:t>לפי עיקרון זה הגדיל ממשל זמין את רוחב הפס מחברת נטוויז'ן, שמחירה לתוספת של 100 מסל"ש נמוך יותר, ב-200 מסל"ש נוספים, כך שהיחס בין שתי הספקיות</w:t>
      </w:r>
      <w:r w:rsidR="0090096C">
        <w:rPr>
          <w:rFonts w:cs="David" w:hint="cs"/>
          <w:szCs w:val="24"/>
          <w:rtl/>
        </w:rPr>
        <w:t xml:space="preserve"> </w:t>
      </w:r>
      <w:r w:rsidRPr="00D337FE">
        <w:rPr>
          <w:rFonts w:cs="David"/>
          <w:szCs w:val="24"/>
          <w:rtl/>
        </w:rPr>
        <w:t>היה 400 מסל"ש מנטוויז'ן ו-200 מסל"ש מבזק בינלאומי.</w:t>
      </w:r>
    </w:p>
    <w:p w14:paraId="5AF54CF1" w14:textId="77777777" w:rsidR="003810CC" w:rsidRDefault="003810CC" w:rsidP="00066BC7">
      <w:pPr>
        <w:rPr>
          <w:rFonts w:cs="David"/>
          <w:szCs w:val="24"/>
          <w:rtl/>
        </w:rPr>
      </w:pPr>
    </w:p>
    <w:p w14:paraId="0F95A6E0" w14:textId="77777777" w:rsidR="003810CC" w:rsidRDefault="003810CC" w:rsidP="00066BC7">
      <w:pPr>
        <w:rPr>
          <w:rFonts w:cs="David"/>
          <w:szCs w:val="24"/>
          <w:rtl/>
        </w:rPr>
      </w:pPr>
      <w:r w:rsidRPr="00D337FE">
        <w:rPr>
          <w:rFonts w:cs="David"/>
          <w:szCs w:val="24"/>
          <w:rtl/>
        </w:rPr>
        <w:t xml:space="preserve">עקב דרישה מהמשרדים להגדלת נפח התעבורה, ביקשה יחידת ממשל זמין מהוועדה להגדיל את רוחב הפס </w:t>
      </w:r>
      <w:r w:rsidR="0090096C">
        <w:rPr>
          <w:rFonts w:cs="David"/>
          <w:szCs w:val="24"/>
          <w:rtl/>
        </w:rPr>
        <w:t>מהספקיות כך שיעמוד על 800 מסל"ש</w:t>
      </w:r>
      <w:r w:rsidRPr="00D337FE">
        <w:rPr>
          <w:rFonts w:cs="David"/>
          <w:szCs w:val="24"/>
          <w:rtl/>
        </w:rPr>
        <w:t>.</w:t>
      </w:r>
      <w:r>
        <w:rPr>
          <w:rFonts w:cs="David" w:hint="cs"/>
          <w:szCs w:val="24"/>
          <w:rtl/>
        </w:rPr>
        <w:t xml:space="preserve"> </w:t>
      </w:r>
      <w:r w:rsidRPr="00D337FE">
        <w:rPr>
          <w:rFonts w:cs="David"/>
          <w:szCs w:val="24"/>
          <w:rtl/>
        </w:rPr>
        <w:t xml:space="preserve">מאחר ותוספת של 200 מסל"ש נוספים לנטוויז'ן הייתה מביאה את המערכת למצב לא מאוזן של 600 מסל"ש לנטוויז'ן ו-200 מסל"ש לבזק בינלאומי, איפשרה הוועדה ליחידת ממשל זמין בפרוטוקול מיום ה – 6.12.11 להזמין 200 מסל"ש נוספים כאשר החלוקה היא 100 מסל"ש מבזק בינלאומי במחיר של 14,400 ש"ח </w:t>
      </w:r>
      <w:r w:rsidR="0090096C">
        <w:rPr>
          <w:rFonts w:cs="David"/>
          <w:szCs w:val="24"/>
          <w:rtl/>
        </w:rPr>
        <w:lastRenderedPageBreak/>
        <w:t>לחודש ו</w:t>
      </w:r>
      <w:r w:rsidRPr="00D337FE">
        <w:rPr>
          <w:rFonts w:cs="David"/>
          <w:szCs w:val="24"/>
          <w:rtl/>
        </w:rPr>
        <w:t>-</w:t>
      </w:r>
      <w:r w:rsidR="0090096C">
        <w:rPr>
          <w:rFonts w:cs="David" w:hint="cs"/>
          <w:szCs w:val="24"/>
          <w:rtl/>
        </w:rPr>
        <w:t xml:space="preserve"> </w:t>
      </w:r>
      <w:r w:rsidRPr="00D337FE">
        <w:rPr>
          <w:rFonts w:cs="David"/>
          <w:szCs w:val="24"/>
          <w:rtl/>
        </w:rPr>
        <w:t>100 מסל"ש מחברת נטוויז'ן במחיר של 6900 ש"ח לחודש.</w:t>
      </w:r>
      <w:r w:rsidRPr="00D337FE">
        <w:rPr>
          <w:rtl/>
        </w:rPr>
        <w:t xml:space="preserve"> </w:t>
      </w:r>
      <w:r w:rsidRPr="00D337FE">
        <w:rPr>
          <w:rFonts w:cs="David"/>
          <w:szCs w:val="24"/>
          <w:rtl/>
        </w:rPr>
        <w:t xml:space="preserve">כך  שהיחס בין שתי הספקיות היה </w:t>
      </w:r>
      <w:r>
        <w:rPr>
          <w:rFonts w:cs="David" w:hint="cs"/>
          <w:szCs w:val="24"/>
          <w:rtl/>
        </w:rPr>
        <w:t>500</w:t>
      </w:r>
      <w:r w:rsidRPr="00D337FE">
        <w:rPr>
          <w:rFonts w:cs="David"/>
          <w:szCs w:val="24"/>
          <w:rtl/>
        </w:rPr>
        <w:t xml:space="preserve"> מסל"ש מנטוויז'ן ו-</w:t>
      </w:r>
      <w:r>
        <w:rPr>
          <w:rFonts w:cs="David" w:hint="cs"/>
          <w:szCs w:val="24"/>
          <w:rtl/>
        </w:rPr>
        <w:t>300</w:t>
      </w:r>
      <w:r w:rsidRPr="00D337FE">
        <w:rPr>
          <w:rFonts w:cs="David"/>
          <w:szCs w:val="24"/>
          <w:rtl/>
        </w:rPr>
        <w:t xml:space="preserve"> מסל"ש מבזק בינלאומי</w:t>
      </w:r>
      <w:r>
        <w:rPr>
          <w:rFonts w:cs="David" w:hint="cs"/>
          <w:szCs w:val="24"/>
          <w:rtl/>
        </w:rPr>
        <w:t>.</w:t>
      </w:r>
    </w:p>
    <w:p w14:paraId="7B2F935F" w14:textId="77777777" w:rsidR="009E45A5" w:rsidRDefault="009E45A5" w:rsidP="009E45A5">
      <w:pPr>
        <w:rPr>
          <w:rFonts w:cs="David"/>
          <w:szCs w:val="24"/>
          <w:rtl/>
        </w:rPr>
      </w:pPr>
    </w:p>
    <w:p w14:paraId="6B35A5F6" w14:textId="77777777" w:rsidR="009E45A5" w:rsidRPr="00C96618" w:rsidRDefault="009E45A5" w:rsidP="009E45A5">
      <w:pPr>
        <w:rPr>
          <w:rFonts w:cs="David"/>
          <w:szCs w:val="24"/>
          <w:rtl/>
        </w:rPr>
      </w:pPr>
      <w:r w:rsidRPr="00C96618">
        <w:rPr>
          <w:rFonts w:cs="David" w:hint="cs"/>
          <w:szCs w:val="24"/>
          <w:rtl/>
        </w:rPr>
        <w:t>כחלק מיישום מסקנות תקיפות סייבר שבוצעו על מערכות המחשב בממשל זמין נבע צורך לקבל שירותי אירוח ארונות תקשורת בארץ ובחו"ל אצל ספקיות התקשורת שזכו במכרז בכדי להציב בהן ציוד אבטחת מידע וזאת בכדי להרחיק את קו ההגנה אל מחוץ למתקן המחשב בממשל זמין ואל מחוץ לגבולות מדינת ישראל.</w:t>
      </w:r>
    </w:p>
    <w:p w14:paraId="042CB15A" w14:textId="77777777" w:rsidR="009E45A5" w:rsidRPr="00613C21" w:rsidRDefault="009E45A5" w:rsidP="00CF467F">
      <w:pPr>
        <w:rPr>
          <w:rFonts w:cs="David"/>
          <w:szCs w:val="24"/>
          <w:rtl/>
        </w:rPr>
      </w:pPr>
      <w:r w:rsidRPr="00C96618">
        <w:rPr>
          <w:rFonts w:cs="David" w:hint="cs"/>
          <w:szCs w:val="24"/>
          <w:rtl/>
        </w:rPr>
        <w:t xml:space="preserve">ביום ה-22.4.2012 אישרה ועדת ההתקשרויות המיוחדת להתקשרויות ופרויקטים מרכזיים של מטה התקשוב  </w:t>
      </w:r>
      <w:r w:rsidRPr="00613C21">
        <w:rPr>
          <w:rFonts w:cs="David" w:hint="cs"/>
          <w:szCs w:val="24"/>
          <w:rtl/>
        </w:rPr>
        <w:t>הרחבת התקשרות ראשונה לאירוח ארונות, בסך 139,</w:t>
      </w:r>
      <w:r w:rsidR="00CF467F">
        <w:rPr>
          <w:rFonts w:cs="David" w:hint="cs"/>
          <w:szCs w:val="24"/>
          <w:rtl/>
        </w:rPr>
        <w:t>2</w:t>
      </w:r>
      <w:r w:rsidR="00CF467F" w:rsidRPr="00613C21">
        <w:rPr>
          <w:rFonts w:cs="David" w:hint="cs"/>
          <w:szCs w:val="24"/>
          <w:rtl/>
        </w:rPr>
        <w:t xml:space="preserve">00 </w:t>
      </w:r>
      <w:r w:rsidR="00613C21" w:rsidRPr="00613C21">
        <w:rPr>
          <w:rFonts w:cs="David" w:hint="cs"/>
          <w:szCs w:val="24"/>
          <w:rtl/>
        </w:rPr>
        <w:t>ש"ח בתוספת מע"מ למשך שנה בלבד (</w:t>
      </w:r>
      <w:r w:rsidR="00613C21" w:rsidRPr="00613C21">
        <w:rPr>
          <w:rFonts w:cs="David" w:hint="cs"/>
          <w:b/>
          <w:bCs/>
          <w:szCs w:val="24"/>
          <w:rtl/>
        </w:rPr>
        <w:t>69</w:t>
      </w:r>
      <w:r w:rsidR="003D4BFD">
        <w:rPr>
          <w:rFonts w:cs="David" w:hint="cs"/>
          <w:b/>
          <w:bCs/>
          <w:szCs w:val="24"/>
          <w:rtl/>
        </w:rPr>
        <w:t>,</w:t>
      </w:r>
      <w:r w:rsidR="00613C21" w:rsidRPr="00613C21">
        <w:rPr>
          <w:rFonts w:cs="David" w:hint="cs"/>
          <w:b/>
          <w:bCs/>
          <w:szCs w:val="24"/>
          <w:rtl/>
        </w:rPr>
        <w:t>600 ₪ כולל מע"מ לכל חברה</w:t>
      </w:r>
      <w:r w:rsidR="00613C21" w:rsidRPr="00613C21">
        <w:rPr>
          <w:rFonts w:cs="David" w:hint="cs"/>
          <w:szCs w:val="24"/>
          <w:rtl/>
        </w:rPr>
        <w:t>)</w:t>
      </w:r>
    </w:p>
    <w:p w14:paraId="419C7B39" w14:textId="77777777" w:rsidR="009E45A5" w:rsidRDefault="009E45A5" w:rsidP="009E45A5">
      <w:pPr>
        <w:rPr>
          <w:rFonts w:cs="David"/>
          <w:szCs w:val="24"/>
          <w:rtl/>
        </w:rPr>
      </w:pPr>
      <w:r w:rsidRPr="002F2319">
        <w:rPr>
          <w:rFonts w:cs="David" w:hint="cs"/>
          <w:szCs w:val="24"/>
          <w:rtl/>
        </w:rPr>
        <w:t>בתאריך 26.8.2013 אישרה ו</w:t>
      </w:r>
      <w:r w:rsidRPr="002F2319">
        <w:rPr>
          <w:rFonts w:cs="David"/>
          <w:szCs w:val="24"/>
          <w:rtl/>
        </w:rPr>
        <w:t xml:space="preserve">ועדת ההתקשרויות המיוחדת להתקשרויות ופרויקטים מרכזיים של מטה התקשוב  הרחבת התקשרות </w:t>
      </w:r>
      <w:r w:rsidRPr="002F2319">
        <w:rPr>
          <w:rFonts w:cs="David" w:hint="cs"/>
          <w:szCs w:val="24"/>
          <w:rtl/>
        </w:rPr>
        <w:t>שניה</w:t>
      </w:r>
      <w:r w:rsidRPr="002F2319">
        <w:rPr>
          <w:rFonts w:cs="David"/>
          <w:szCs w:val="24"/>
          <w:rtl/>
        </w:rPr>
        <w:t xml:space="preserve"> לאירוח ארונות,</w:t>
      </w:r>
      <w:r w:rsidRPr="002F2319">
        <w:rPr>
          <w:rFonts w:cs="David" w:hint="cs"/>
          <w:szCs w:val="24"/>
          <w:rtl/>
        </w:rPr>
        <w:t xml:space="preserve"> לחברת בזק בינלאומי</w:t>
      </w:r>
      <w:r w:rsidRPr="002F2319">
        <w:rPr>
          <w:rFonts w:cs="David"/>
          <w:szCs w:val="24"/>
          <w:rtl/>
        </w:rPr>
        <w:t xml:space="preserve"> </w:t>
      </w:r>
      <w:r w:rsidRPr="002F2319">
        <w:rPr>
          <w:rFonts w:cs="David"/>
          <w:b/>
          <w:bCs/>
          <w:szCs w:val="24"/>
          <w:rtl/>
        </w:rPr>
        <w:t xml:space="preserve">בסך </w:t>
      </w:r>
      <w:r w:rsidRPr="002F2319">
        <w:rPr>
          <w:rFonts w:cs="David" w:hint="cs"/>
          <w:b/>
          <w:bCs/>
          <w:szCs w:val="24"/>
          <w:rtl/>
        </w:rPr>
        <w:t>106,320</w:t>
      </w:r>
      <w:r w:rsidRPr="002F2319">
        <w:rPr>
          <w:rFonts w:cs="David"/>
          <w:b/>
          <w:bCs/>
          <w:szCs w:val="24"/>
          <w:rtl/>
        </w:rPr>
        <w:t xml:space="preserve"> ש"ח</w:t>
      </w:r>
      <w:r w:rsidRPr="002F2319">
        <w:rPr>
          <w:rFonts w:cs="David" w:hint="cs"/>
          <w:b/>
          <w:bCs/>
          <w:szCs w:val="24"/>
          <w:rtl/>
        </w:rPr>
        <w:t xml:space="preserve"> לשנה</w:t>
      </w:r>
      <w:r w:rsidRPr="002F2319">
        <w:rPr>
          <w:rFonts w:cs="David"/>
          <w:szCs w:val="24"/>
          <w:rtl/>
        </w:rPr>
        <w:t xml:space="preserve"> </w:t>
      </w:r>
      <w:r w:rsidRPr="002F2319">
        <w:rPr>
          <w:rFonts w:cs="David" w:hint="cs"/>
          <w:szCs w:val="24"/>
          <w:rtl/>
        </w:rPr>
        <w:t xml:space="preserve">בתוספת מע"מ </w:t>
      </w:r>
      <w:r w:rsidRPr="002F2319">
        <w:rPr>
          <w:rFonts w:cs="David"/>
          <w:szCs w:val="24"/>
          <w:rtl/>
        </w:rPr>
        <w:t xml:space="preserve">למשך </w:t>
      </w:r>
      <w:r w:rsidRPr="002F2319">
        <w:rPr>
          <w:rFonts w:cs="David" w:hint="cs"/>
          <w:szCs w:val="24"/>
          <w:rtl/>
        </w:rPr>
        <w:t xml:space="preserve">כל תקופת המכרז ולחברת נטוויז'ן </w:t>
      </w:r>
      <w:r w:rsidRPr="002F2319">
        <w:rPr>
          <w:rFonts w:cs="David" w:hint="cs"/>
          <w:b/>
          <w:bCs/>
          <w:szCs w:val="24"/>
          <w:rtl/>
        </w:rPr>
        <w:t>בסך של 217,044 ש"ח בתוספת מע"מ לשנה</w:t>
      </w:r>
      <w:r w:rsidRPr="002F2319">
        <w:rPr>
          <w:rFonts w:cs="David" w:hint="cs"/>
          <w:szCs w:val="24"/>
          <w:rtl/>
        </w:rPr>
        <w:t xml:space="preserve"> למשך כל תקופת המכרז.</w:t>
      </w:r>
    </w:p>
    <w:p w14:paraId="2B301605" w14:textId="77777777" w:rsidR="003810CC" w:rsidRDefault="003810CC" w:rsidP="00066BC7">
      <w:pPr>
        <w:rPr>
          <w:rFonts w:cs="David"/>
          <w:szCs w:val="24"/>
          <w:rtl/>
        </w:rPr>
      </w:pPr>
    </w:p>
    <w:p w14:paraId="6EC98F43" w14:textId="77777777" w:rsidR="003810CC" w:rsidRDefault="003810CC" w:rsidP="00066BC7">
      <w:pPr>
        <w:rPr>
          <w:rFonts w:cs="David"/>
          <w:szCs w:val="24"/>
          <w:rtl/>
        </w:rPr>
      </w:pPr>
      <w:r w:rsidRPr="004B509C">
        <w:rPr>
          <w:rFonts w:cs="David"/>
          <w:szCs w:val="24"/>
          <w:rtl/>
        </w:rPr>
        <w:t xml:space="preserve">עקב דרישה מהמשרדים להגדלת נפח התעבורה, ביקשה יחידת ממשל זמין מהוועדה להגדיל את רוחב הפס מהספקיות כך שיעמוד על </w:t>
      </w:r>
      <w:r>
        <w:rPr>
          <w:rFonts w:cs="David" w:hint="cs"/>
          <w:szCs w:val="24"/>
          <w:rtl/>
        </w:rPr>
        <w:t>1200</w:t>
      </w:r>
      <w:r w:rsidRPr="004B509C">
        <w:rPr>
          <w:rFonts w:cs="David"/>
          <w:szCs w:val="24"/>
          <w:rtl/>
        </w:rPr>
        <w:t xml:space="preserve"> מסל"ש.</w:t>
      </w:r>
      <w:r w:rsidRPr="004B509C">
        <w:rPr>
          <w:rFonts w:cs="David" w:hint="cs"/>
          <w:szCs w:val="24"/>
          <w:rtl/>
        </w:rPr>
        <w:t xml:space="preserve"> </w:t>
      </w:r>
      <w:r>
        <w:rPr>
          <w:rFonts w:cs="David" w:hint="cs"/>
          <w:szCs w:val="24"/>
          <w:rtl/>
        </w:rPr>
        <w:t>בוצע מו"מ עם החברות לגבי עלות השירותים שנתנה במסגרת המכרז ולהלן המחירים שתקבלו לאחריו:</w:t>
      </w:r>
    </w:p>
    <w:p w14:paraId="4589E830" w14:textId="77777777" w:rsidR="003810CC" w:rsidRPr="004B509C" w:rsidRDefault="003810CC" w:rsidP="00066BC7">
      <w:pPr>
        <w:rPr>
          <w:rFonts w:cs="David"/>
          <w:b/>
          <w:bCs/>
          <w:szCs w:val="24"/>
          <w:u w:val="single"/>
          <w:rtl/>
        </w:rPr>
      </w:pPr>
      <w:r w:rsidRPr="004B509C">
        <w:rPr>
          <w:rFonts w:cs="David" w:hint="cs"/>
          <w:b/>
          <w:bCs/>
          <w:szCs w:val="24"/>
          <w:u w:val="single"/>
          <w:rtl/>
        </w:rPr>
        <w:t>חברת בזק בינלאומי:</w:t>
      </w:r>
    </w:p>
    <w:tbl>
      <w:tblPr>
        <w:tblStyle w:val="af"/>
        <w:bidiVisual/>
        <w:tblW w:w="0" w:type="auto"/>
        <w:tblLook w:val="04A0" w:firstRow="1" w:lastRow="0" w:firstColumn="1" w:lastColumn="0" w:noHBand="0" w:noVBand="1"/>
      </w:tblPr>
      <w:tblGrid>
        <w:gridCol w:w="1067"/>
        <w:gridCol w:w="1193"/>
        <w:gridCol w:w="1239"/>
      </w:tblGrid>
      <w:tr w:rsidR="003810CC" w:rsidRPr="004B509C" w14:paraId="0F681680" w14:textId="77777777" w:rsidTr="00CB0F02">
        <w:tc>
          <w:tcPr>
            <w:tcW w:w="1067" w:type="dxa"/>
          </w:tcPr>
          <w:p w14:paraId="569D542D" w14:textId="77777777" w:rsidR="003810CC" w:rsidRPr="00D3380F" w:rsidRDefault="003810CC" w:rsidP="00066BC7">
            <w:pPr>
              <w:rPr>
                <w:rFonts w:cs="David"/>
                <w:b/>
                <w:bCs/>
                <w:szCs w:val="24"/>
                <w:rtl/>
              </w:rPr>
            </w:pPr>
            <w:r w:rsidRPr="00D3380F">
              <w:rPr>
                <w:rFonts w:cs="David" w:hint="cs"/>
                <w:b/>
                <w:bCs/>
                <w:szCs w:val="24"/>
                <w:rtl/>
              </w:rPr>
              <w:t>רוחב פס</w:t>
            </w:r>
          </w:p>
        </w:tc>
        <w:tc>
          <w:tcPr>
            <w:tcW w:w="1193" w:type="dxa"/>
          </w:tcPr>
          <w:p w14:paraId="6CB31AE9" w14:textId="77777777" w:rsidR="003810CC" w:rsidRPr="00D3380F" w:rsidRDefault="003810CC" w:rsidP="00066BC7">
            <w:pPr>
              <w:rPr>
                <w:rFonts w:cs="David"/>
                <w:b/>
                <w:bCs/>
                <w:szCs w:val="24"/>
                <w:rtl/>
              </w:rPr>
            </w:pPr>
            <w:r w:rsidRPr="00D3380F">
              <w:rPr>
                <w:rFonts w:cs="David" w:hint="cs"/>
                <w:b/>
                <w:bCs/>
                <w:szCs w:val="24"/>
                <w:rtl/>
              </w:rPr>
              <w:t>מחיר ישן</w:t>
            </w:r>
          </w:p>
        </w:tc>
        <w:tc>
          <w:tcPr>
            <w:tcW w:w="1239" w:type="dxa"/>
          </w:tcPr>
          <w:p w14:paraId="2E1C514F" w14:textId="77777777" w:rsidR="003810CC" w:rsidRPr="00D3380F" w:rsidRDefault="003810CC" w:rsidP="00066BC7">
            <w:pPr>
              <w:rPr>
                <w:rFonts w:cs="David"/>
                <w:b/>
                <w:bCs/>
                <w:szCs w:val="24"/>
                <w:rtl/>
              </w:rPr>
            </w:pPr>
            <w:r w:rsidRPr="00D3380F">
              <w:rPr>
                <w:rFonts w:cs="David" w:hint="cs"/>
                <w:b/>
                <w:bCs/>
                <w:szCs w:val="24"/>
                <w:rtl/>
              </w:rPr>
              <w:t>מחיר חדש</w:t>
            </w:r>
          </w:p>
        </w:tc>
      </w:tr>
      <w:tr w:rsidR="003810CC" w:rsidRPr="004B509C" w14:paraId="0F67DDAE" w14:textId="77777777" w:rsidTr="00CB0F02">
        <w:tc>
          <w:tcPr>
            <w:tcW w:w="1067" w:type="dxa"/>
          </w:tcPr>
          <w:p w14:paraId="2733D4F7" w14:textId="77777777" w:rsidR="003810CC" w:rsidRPr="004B509C" w:rsidRDefault="003810CC" w:rsidP="00066BC7">
            <w:pPr>
              <w:rPr>
                <w:rFonts w:cs="David"/>
                <w:szCs w:val="24"/>
                <w:rtl/>
              </w:rPr>
            </w:pPr>
            <w:r w:rsidRPr="004B509C">
              <w:rPr>
                <w:rFonts w:cs="David" w:hint="cs"/>
                <w:szCs w:val="24"/>
              </w:rPr>
              <w:t>10M</w:t>
            </w:r>
          </w:p>
        </w:tc>
        <w:tc>
          <w:tcPr>
            <w:tcW w:w="1193" w:type="dxa"/>
          </w:tcPr>
          <w:p w14:paraId="0A7DBE82" w14:textId="77777777" w:rsidR="003810CC" w:rsidRPr="004B509C" w:rsidRDefault="003810CC" w:rsidP="00066BC7">
            <w:pPr>
              <w:rPr>
                <w:rFonts w:cs="David"/>
                <w:szCs w:val="24"/>
              </w:rPr>
            </w:pPr>
            <w:r>
              <w:rPr>
                <w:rFonts w:cs="David" w:hint="cs"/>
                <w:szCs w:val="24"/>
                <w:rtl/>
              </w:rPr>
              <w:t>1,800</w:t>
            </w:r>
          </w:p>
        </w:tc>
        <w:tc>
          <w:tcPr>
            <w:tcW w:w="1239" w:type="dxa"/>
          </w:tcPr>
          <w:p w14:paraId="15022C3D" w14:textId="77777777" w:rsidR="003810CC" w:rsidRPr="004B509C" w:rsidRDefault="003810CC" w:rsidP="00066BC7">
            <w:pPr>
              <w:rPr>
                <w:rFonts w:cs="David"/>
                <w:szCs w:val="24"/>
                <w:rtl/>
              </w:rPr>
            </w:pPr>
            <w:r w:rsidRPr="004B509C">
              <w:rPr>
                <w:rFonts w:cs="David" w:hint="cs"/>
                <w:szCs w:val="24"/>
                <w:rtl/>
              </w:rPr>
              <w:t>675</w:t>
            </w:r>
          </w:p>
        </w:tc>
      </w:tr>
      <w:tr w:rsidR="003810CC" w:rsidRPr="004B509C" w14:paraId="004F6739" w14:textId="77777777" w:rsidTr="00CB0F02">
        <w:tc>
          <w:tcPr>
            <w:tcW w:w="1067" w:type="dxa"/>
          </w:tcPr>
          <w:p w14:paraId="1EB0148F" w14:textId="77777777" w:rsidR="003810CC" w:rsidRPr="004B509C" w:rsidRDefault="003810CC" w:rsidP="00066BC7">
            <w:pPr>
              <w:rPr>
                <w:rFonts w:cs="David"/>
                <w:szCs w:val="24"/>
                <w:rtl/>
              </w:rPr>
            </w:pPr>
            <w:r w:rsidRPr="004B509C">
              <w:rPr>
                <w:rFonts w:cs="David" w:hint="cs"/>
                <w:szCs w:val="24"/>
              </w:rPr>
              <w:t>50M</w:t>
            </w:r>
          </w:p>
        </w:tc>
        <w:tc>
          <w:tcPr>
            <w:tcW w:w="1193" w:type="dxa"/>
          </w:tcPr>
          <w:p w14:paraId="64117C34" w14:textId="77777777" w:rsidR="003810CC" w:rsidRPr="004B509C" w:rsidRDefault="003810CC" w:rsidP="00066BC7">
            <w:pPr>
              <w:rPr>
                <w:rFonts w:cs="David"/>
                <w:szCs w:val="24"/>
              </w:rPr>
            </w:pPr>
            <w:r>
              <w:rPr>
                <w:rFonts w:cs="David" w:hint="cs"/>
                <w:szCs w:val="24"/>
                <w:rtl/>
              </w:rPr>
              <w:t>8,100</w:t>
            </w:r>
          </w:p>
        </w:tc>
        <w:tc>
          <w:tcPr>
            <w:tcW w:w="1239" w:type="dxa"/>
          </w:tcPr>
          <w:p w14:paraId="0DD6B0F5" w14:textId="77777777" w:rsidR="003810CC" w:rsidRPr="004B509C" w:rsidRDefault="003810CC" w:rsidP="00066BC7">
            <w:pPr>
              <w:rPr>
                <w:rFonts w:cs="David"/>
                <w:szCs w:val="24"/>
              </w:rPr>
            </w:pPr>
            <w:r w:rsidRPr="004B509C">
              <w:rPr>
                <w:rFonts w:cs="David" w:hint="cs"/>
                <w:szCs w:val="24"/>
                <w:rtl/>
              </w:rPr>
              <w:t>3,375</w:t>
            </w:r>
          </w:p>
        </w:tc>
      </w:tr>
      <w:tr w:rsidR="003810CC" w:rsidRPr="004B509C" w14:paraId="4C5B1789" w14:textId="77777777" w:rsidTr="00CB0F02">
        <w:tc>
          <w:tcPr>
            <w:tcW w:w="1067" w:type="dxa"/>
          </w:tcPr>
          <w:p w14:paraId="01379C60" w14:textId="77777777" w:rsidR="003810CC" w:rsidRPr="004B509C" w:rsidRDefault="003810CC" w:rsidP="00066BC7">
            <w:pPr>
              <w:rPr>
                <w:rFonts w:cs="David"/>
                <w:szCs w:val="24"/>
                <w:rtl/>
              </w:rPr>
            </w:pPr>
            <w:r w:rsidRPr="004B509C">
              <w:rPr>
                <w:rFonts w:cs="David" w:hint="cs"/>
                <w:szCs w:val="24"/>
              </w:rPr>
              <w:t>100M</w:t>
            </w:r>
          </w:p>
        </w:tc>
        <w:tc>
          <w:tcPr>
            <w:tcW w:w="1193" w:type="dxa"/>
          </w:tcPr>
          <w:p w14:paraId="4D76B7DD" w14:textId="77777777" w:rsidR="003810CC" w:rsidRPr="004B509C" w:rsidRDefault="003810CC" w:rsidP="00066BC7">
            <w:pPr>
              <w:rPr>
                <w:rFonts w:cs="David"/>
                <w:szCs w:val="24"/>
              </w:rPr>
            </w:pPr>
            <w:r>
              <w:rPr>
                <w:rFonts w:cs="David" w:hint="cs"/>
                <w:szCs w:val="24"/>
                <w:rtl/>
              </w:rPr>
              <w:t>14,400</w:t>
            </w:r>
          </w:p>
        </w:tc>
        <w:tc>
          <w:tcPr>
            <w:tcW w:w="1239" w:type="dxa"/>
          </w:tcPr>
          <w:p w14:paraId="5E7868D8" w14:textId="77777777" w:rsidR="003810CC" w:rsidRPr="004B509C" w:rsidRDefault="003810CC" w:rsidP="00066BC7">
            <w:pPr>
              <w:rPr>
                <w:rFonts w:cs="David"/>
                <w:szCs w:val="24"/>
              </w:rPr>
            </w:pPr>
            <w:r w:rsidRPr="004B509C">
              <w:rPr>
                <w:rFonts w:cs="David" w:hint="cs"/>
                <w:szCs w:val="24"/>
                <w:rtl/>
              </w:rPr>
              <w:t>6,750</w:t>
            </w:r>
          </w:p>
        </w:tc>
      </w:tr>
    </w:tbl>
    <w:p w14:paraId="5DA2C047" w14:textId="77777777" w:rsidR="003810CC" w:rsidRPr="004B509C" w:rsidRDefault="003810CC" w:rsidP="00066BC7">
      <w:pPr>
        <w:rPr>
          <w:rFonts w:cs="David"/>
          <w:szCs w:val="24"/>
          <w:rtl/>
        </w:rPr>
      </w:pPr>
    </w:p>
    <w:p w14:paraId="47B75802" w14:textId="77777777" w:rsidR="003810CC" w:rsidRPr="004B509C" w:rsidRDefault="003810CC" w:rsidP="00066BC7">
      <w:pPr>
        <w:rPr>
          <w:rFonts w:cs="David"/>
          <w:b/>
          <w:bCs/>
          <w:szCs w:val="24"/>
          <w:u w:val="single"/>
          <w:rtl/>
        </w:rPr>
      </w:pPr>
      <w:r w:rsidRPr="004B509C">
        <w:rPr>
          <w:rFonts w:cs="David" w:hint="cs"/>
          <w:b/>
          <w:bCs/>
          <w:szCs w:val="24"/>
          <w:u w:val="single"/>
          <w:rtl/>
        </w:rPr>
        <w:t>חברת נטוויז'ן:</w:t>
      </w:r>
    </w:p>
    <w:tbl>
      <w:tblPr>
        <w:tblStyle w:val="af"/>
        <w:bidiVisual/>
        <w:tblW w:w="0" w:type="auto"/>
        <w:tblLook w:val="04A0" w:firstRow="1" w:lastRow="0" w:firstColumn="1" w:lastColumn="0" w:noHBand="0" w:noVBand="1"/>
      </w:tblPr>
      <w:tblGrid>
        <w:gridCol w:w="1067"/>
        <w:gridCol w:w="1193"/>
        <w:gridCol w:w="1239"/>
      </w:tblGrid>
      <w:tr w:rsidR="003810CC" w:rsidRPr="004B509C" w14:paraId="3921EFD8" w14:textId="77777777" w:rsidTr="00CB0F02">
        <w:tc>
          <w:tcPr>
            <w:tcW w:w="1067" w:type="dxa"/>
          </w:tcPr>
          <w:p w14:paraId="5FB81400" w14:textId="77777777" w:rsidR="003810CC" w:rsidRPr="00D3380F" w:rsidRDefault="003810CC" w:rsidP="00066BC7">
            <w:pPr>
              <w:rPr>
                <w:rFonts w:cs="David"/>
                <w:b/>
                <w:bCs/>
                <w:szCs w:val="24"/>
                <w:rtl/>
              </w:rPr>
            </w:pPr>
            <w:r w:rsidRPr="00D3380F">
              <w:rPr>
                <w:rFonts w:cs="David" w:hint="cs"/>
                <w:b/>
                <w:bCs/>
                <w:szCs w:val="24"/>
                <w:rtl/>
              </w:rPr>
              <w:t>רוחב פס</w:t>
            </w:r>
          </w:p>
        </w:tc>
        <w:tc>
          <w:tcPr>
            <w:tcW w:w="1193" w:type="dxa"/>
          </w:tcPr>
          <w:p w14:paraId="33E42495" w14:textId="77777777" w:rsidR="003810CC" w:rsidRPr="00D3380F" w:rsidRDefault="003810CC" w:rsidP="00066BC7">
            <w:pPr>
              <w:rPr>
                <w:rFonts w:cs="David"/>
                <w:b/>
                <w:bCs/>
                <w:szCs w:val="24"/>
                <w:rtl/>
              </w:rPr>
            </w:pPr>
            <w:r w:rsidRPr="00D3380F">
              <w:rPr>
                <w:rFonts w:cs="David" w:hint="cs"/>
                <w:b/>
                <w:bCs/>
                <w:szCs w:val="24"/>
                <w:rtl/>
              </w:rPr>
              <w:t>מחיר ישן</w:t>
            </w:r>
          </w:p>
        </w:tc>
        <w:tc>
          <w:tcPr>
            <w:tcW w:w="1239" w:type="dxa"/>
          </w:tcPr>
          <w:p w14:paraId="525C4723" w14:textId="77777777" w:rsidR="003810CC" w:rsidRPr="00D3380F" w:rsidRDefault="003810CC" w:rsidP="00066BC7">
            <w:pPr>
              <w:rPr>
                <w:rFonts w:cs="David"/>
                <w:b/>
                <w:bCs/>
                <w:szCs w:val="24"/>
                <w:rtl/>
              </w:rPr>
            </w:pPr>
            <w:r w:rsidRPr="00D3380F">
              <w:rPr>
                <w:rFonts w:cs="David" w:hint="cs"/>
                <w:b/>
                <w:bCs/>
                <w:szCs w:val="24"/>
                <w:rtl/>
              </w:rPr>
              <w:t>מחיר חדש</w:t>
            </w:r>
          </w:p>
        </w:tc>
      </w:tr>
      <w:tr w:rsidR="003810CC" w:rsidRPr="004B509C" w14:paraId="2F573025" w14:textId="77777777" w:rsidTr="00CB0F02">
        <w:tc>
          <w:tcPr>
            <w:tcW w:w="1067" w:type="dxa"/>
          </w:tcPr>
          <w:p w14:paraId="65FAFB0C" w14:textId="77777777" w:rsidR="003810CC" w:rsidRPr="004B509C" w:rsidRDefault="003810CC" w:rsidP="00066BC7">
            <w:pPr>
              <w:rPr>
                <w:rFonts w:cs="David"/>
                <w:szCs w:val="24"/>
                <w:rtl/>
              </w:rPr>
            </w:pPr>
            <w:r w:rsidRPr="004B509C">
              <w:rPr>
                <w:rFonts w:cs="David" w:hint="cs"/>
                <w:szCs w:val="24"/>
              </w:rPr>
              <w:t>10M</w:t>
            </w:r>
          </w:p>
        </w:tc>
        <w:tc>
          <w:tcPr>
            <w:tcW w:w="1193" w:type="dxa"/>
          </w:tcPr>
          <w:p w14:paraId="687DE36F" w14:textId="77777777" w:rsidR="003810CC" w:rsidRPr="004B509C" w:rsidRDefault="003810CC" w:rsidP="00066BC7">
            <w:pPr>
              <w:rPr>
                <w:rFonts w:cs="David"/>
                <w:szCs w:val="24"/>
              </w:rPr>
            </w:pPr>
            <w:r>
              <w:rPr>
                <w:rFonts w:cs="David" w:hint="cs"/>
                <w:szCs w:val="24"/>
                <w:rtl/>
              </w:rPr>
              <w:t>690</w:t>
            </w:r>
          </w:p>
        </w:tc>
        <w:tc>
          <w:tcPr>
            <w:tcW w:w="1239" w:type="dxa"/>
          </w:tcPr>
          <w:p w14:paraId="408AFEA1" w14:textId="77777777" w:rsidR="003810CC" w:rsidRPr="004B509C" w:rsidRDefault="003810CC" w:rsidP="00066BC7">
            <w:pPr>
              <w:rPr>
                <w:rFonts w:cs="David"/>
                <w:szCs w:val="24"/>
                <w:rtl/>
              </w:rPr>
            </w:pPr>
            <w:r>
              <w:rPr>
                <w:rFonts w:cs="David" w:hint="cs"/>
                <w:szCs w:val="24"/>
                <w:rtl/>
              </w:rPr>
              <w:t>670</w:t>
            </w:r>
          </w:p>
        </w:tc>
      </w:tr>
      <w:tr w:rsidR="003810CC" w:rsidRPr="004B509C" w14:paraId="5E3BE793" w14:textId="77777777" w:rsidTr="00CB0F02">
        <w:tc>
          <w:tcPr>
            <w:tcW w:w="1067" w:type="dxa"/>
          </w:tcPr>
          <w:p w14:paraId="3EDEC41F" w14:textId="77777777" w:rsidR="003810CC" w:rsidRPr="004B509C" w:rsidRDefault="003810CC" w:rsidP="00066BC7">
            <w:pPr>
              <w:rPr>
                <w:rFonts w:cs="David"/>
                <w:szCs w:val="24"/>
                <w:rtl/>
              </w:rPr>
            </w:pPr>
            <w:r w:rsidRPr="004B509C">
              <w:rPr>
                <w:rFonts w:cs="David" w:hint="cs"/>
                <w:szCs w:val="24"/>
              </w:rPr>
              <w:t>50M</w:t>
            </w:r>
          </w:p>
        </w:tc>
        <w:tc>
          <w:tcPr>
            <w:tcW w:w="1193" w:type="dxa"/>
          </w:tcPr>
          <w:p w14:paraId="0316BA73" w14:textId="77777777" w:rsidR="003810CC" w:rsidRPr="004B509C" w:rsidRDefault="003810CC" w:rsidP="00066BC7">
            <w:pPr>
              <w:rPr>
                <w:rFonts w:cs="David"/>
                <w:szCs w:val="24"/>
              </w:rPr>
            </w:pPr>
            <w:r>
              <w:rPr>
                <w:rFonts w:cs="David" w:hint="cs"/>
                <w:szCs w:val="24"/>
                <w:rtl/>
              </w:rPr>
              <w:t>3,450</w:t>
            </w:r>
          </w:p>
        </w:tc>
        <w:tc>
          <w:tcPr>
            <w:tcW w:w="1239" w:type="dxa"/>
          </w:tcPr>
          <w:p w14:paraId="19FB7172" w14:textId="77777777" w:rsidR="003810CC" w:rsidRPr="004B509C" w:rsidRDefault="003810CC" w:rsidP="00066BC7">
            <w:pPr>
              <w:rPr>
                <w:rFonts w:cs="David"/>
                <w:szCs w:val="24"/>
              </w:rPr>
            </w:pPr>
            <w:r>
              <w:rPr>
                <w:rFonts w:cs="David" w:hint="cs"/>
                <w:szCs w:val="24"/>
                <w:rtl/>
              </w:rPr>
              <w:t>3,350</w:t>
            </w:r>
          </w:p>
        </w:tc>
      </w:tr>
      <w:tr w:rsidR="003810CC" w:rsidRPr="004B509C" w14:paraId="4187632C" w14:textId="77777777" w:rsidTr="00CB0F02">
        <w:tc>
          <w:tcPr>
            <w:tcW w:w="1067" w:type="dxa"/>
          </w:tcPr>
          <w:p w14:paraId="3B2FD5FC" w14:textId="77777777" w:rsidR="003810CC" w:rsidRPr="004B509C" w:rsidRDefault="003810CC" w:rsidP="00066BC7">
            <w:pPr>
              <w:rPr>
                <w:rFonts w:cs="David"/>
                <w:szCs w:val="24"/>
                <w:rtl/>
              </w:rPr>
            </w:pPr>
            <w:r w:rsidRPr="004B509C">
              <w:rPr>
                <w:rFonts w:cs="David" w:hint="cs"/>
                <w:szCs w:val="24"/>
              </w:rPr>
              <w:t>100M</w:t>
            </w:r>
          </w:p>
        </w:tc>
        <w:tc>
          <w:tcPr>
            <w:tcW w:w="1193" w:type="dxa"/>
          </w:tcPr>
          <w:p w14:paraId="3530E762" w14:textId="77777777" w:rsidR="003810CC" w:rsidRPr="004B509C" w:rsidRDefault="003810CC" w:rsidP="00066BC7">
            <w:pPr>
              <w:rPr>
                <w:rFonts w:cs="David"/>
                <w:szCs w:val="24"/>
              </w:rPr>
            </w:pPr>
            <w:r>
              <w:rPr>
                <w:rFonts w:cs="David" w:hint="cs"/>
                <w:szCs w:val="24"/>
                <w:rtl/>
              </w:rPr>
              <w:t>6,900</w:t>
            </w:r>
          </w:p>
        </w:tc>
        <w:tc>
          <w:tcPr>
            <w:tcW w:w="1239" w:type="dxa"/>
          </w:tcPr>
          <w:p w14:paraId="30297557" w14:textId="77777777" w:rsidR="003810CC" w:rsidRPr="004B509C" w:rsidRDefault="003810CC" w:rsidP="00066BC7">
            <w:pPr>
              <w:rPr>
                <w:rFonts w:cs="David"/>
                <w:szCs w:val="24"/>
              </w:rPr>
            </w:pPr>
            <w:r>
              <w:rPr>
                <w:rFonts w:cs="David" w:hint="cs"/>
                <w:szCs w:val="24"/>
                <w:rtl/>
              </w:rPr>
              <w:t>6,700</w:t>
            </w:r>
          </w:p>
        </w:tc>
      </w:tr>
    </w:tbl>
    <w:p w14:paraId="01F45D4A" w14:textId="77777777" w:rsidR="003810CC" w:rsidRDefault="003810CC" w:rsidP="00066BC7">
      <w:pPr>
        <w:rPr>
          <w:rFonts w:cs="David"/>
          <w:szCs w:val="24"/>
          <w:rtl/>
        </w:rPr>
      </w:pPr>
    </w:p>
    <w:p w14:paraId="16AB8C3E" w14:textId="77777777" w:rsidR="003810CC" w:rsidRDefault="003810CC" w:rsidP="00291FE3">
      <w:pPr>
        <w:rPr>
          <w:rFonts w:cs="David"/>
          <w:szCs w:val="24"/>
          <w:rtl/>
        </w:rPr>
      </w:pPr>
      <w:r>
        <w:rPr>
          <w:rFonts w:cs="David" w:hint="cs"/>
          <w:szCs w:val="24"/>
          <w:rtl/>
        </w:rPr>
        <w:t xml:space="preserve">לאור העובדה כי התקבלו מחירים דומים משתי החברות אישרה </w:t>
      </w:r>
      <w:r w:rsidR="006E7D79">
        <w:rPr>
          <w:rFonts w:cs="David" w:hint="cs"/>
          <w:szCs w:val="24"/>
          <w:rtl/>
        </w:rPr>
        <w:t>ועדת המכרזים במשרד האוצר</w:t>
      </w:r>
      <w:r>
        <w:rPr>
          <w:rFonts w:cs="David" w:hint="cs"/>
          <w:szCs w:val="24"/>
          <w:rtl/>
        </w:rPr>
        <w:t xml:space="preserve"> </w:t>
      </w:r>
      <w:r w:rsidR="00994376">
        <w:rPr>
          <w:rFonts w:cs="David" w:hint="cs"/>
          <w:szCs w:val="24"/>
          <w:rtl/>
        </w:rPr>
        <w:t>ב</w:t>
      </w:r>
      <w:r w:rsidR="00994376" w:rsidRPr="004B509C">
        <w:rPr>
          <w:rFonts w:cs="David"/>
          <w:szCs w:val="24"/>
          <w:rtl/>
        </w:rPr>
        <w:t xml:space="preserve">פרוטוקול </w:t>
      </w:r>
      <w:r w:rsidR="00994376">
        <w:rPr>
          <w:rFonts w:cs="David" w:hint="cs"/>
          <w:szCs w:val="24"/>
          <w:rtl/>
        </w:rPr>
        <w:t xml:space="preserve">מיום </w:t>
      </w:r>
      <w:r w:rsidR="00994376" w:rsidRPr="004B509C">
        <w:rPr>
          <w:rFonts w:cs="David"/>
          <w:szCs w:val="24"/>
          <w:rtl/>
        </w:rPr>
        <w:t xml:space="preserve">ה – </w:t>
      </w:r>
      <w:r w:rsidR="00994376">
        <w:rPr>
          <w:rFonts w:cs="David" w:hint="cs"/>
          <w:szCs w:val="24"/>
          <w:rtl/>
        </w:rPr>
        <w:t>2.7.2014</w:t>
      </w:r>
      <w:r w:rsidR="00994376" w:rsidRPr="004B509C">
        <w:rPr>
          <w:rFonts w:cs="David"/>
          <w:szCs w:val="24"/>
          <w:rtl/>
        </w:rPr>
        <w:t xml:space="preserve"> </w:t>
      </w:r>
      <w:r w:rsidRPr="004B509C">
        <w:rPr>
          <w:rFonts w:cs="David"/>
          <w:szCs w:val="24"/>
          <w:rtl/>
        </w:rPr>
        <w:t xml:space="preserve">להזמין </w:t>
      </w:r>
      <w:r>
        <w:rPr>
          <w:rFonts w:cs="David" w:hint="cs"/>
          <w:szCs w:val="24"/>
          <w:rtl/>
        </w:rPr>
        <w:t>400</w:t>
      </w:r>
      <w:r w:rsidRPr="004B509C">
        <w:rPr>
          <w:rFonts w:cs="David"/>
          <w:szCs w:val="24"/>
          <w:rtl/>
        </w:rPr>
        <w:t xml:space="preserve"> מסל"ש נוספים כאשר החלוקה היא </w:t>
      </w:r>
      <w:r>
        <w:rPr>
          <w:rFonts w:cs="David" w:hint="cs"/>
          <w:szCs w:val="24"/>
          <w:rtl/>
        </w:rPr>
        <w:t>300</w:t>
      </w:r>
      <w:r w:rsidRPr="004B509C">
        <w:rPr>
          <w:rFonts w:cs="David"/>
          <w:szCs w:val="24"/>
          <w:rtl/>
        </w:rPr>
        <w:t xml:space="preserve"> מסל"ש מבזק בינלאומי במחיר של </w:t>
      </w:r>
      <w:r>
        <w:rPr>
          <w:rFonts w:cs="David" w:hint="cs"/>
          <w:szCs w:val="24"/>
          <w:rtl/>
        </w:rPr>
        <w:t>6,750</w:t>
      </w:r>
      <w:r w:rsidRPr="004B509C">
        <w:rPr>
          <w:rFonts w:cs="David"/>
          <w:szCs w:val="24"/>
          <w:rtl/>
        </w:rPr>
        <w:t xml:space="preserve"> ש"ח לחודש ו -100 </w:t>
      </w:r>
      <w:r w:rsidRPr="00291FE3">
        <w:rPr>
          <w:rFonts w:cs="David"/>
          <w:szCs w:val="24"/>
          <w:rtl/>
        </w:rPr>
        <w:t>מסל"ש מחברת נטוויז'ן במחיר של 6</w:t>
      </w:r>
      <w:r w:rsidRPr="00291FE3">
        <w:rPr>
          <w:rFonts w:cs="David" w:hint="cs"/>
          <w:szCs w:val="24"/>
          <w:rtl/>
        </w:rPr>
        <w:t>7</w:t>
      </w:r>
      <w:r w:rsidRPr="00291FE3">
        <w:rPr>
          <w:rFonts w:cs="David"/>
          <w:szCs w:val="24"/>
          <w:rtl/>
        </w:rPr>
        <w:t>00 ש"ח לחודש</w:t>
      </w:r>
      <w:r w:rsidR="009E45A5" w:rsidRPr="00291FE3">
        <w:rPr>
          <w:rFonts w:cs="David" w:hint="cs"/>
          <w:szCs w:val="24"/>
          <w:rtl/>
        </w:rPr>
        <w:t>,</w:t>
      </w:r>
      <w:r w:rsidRPr="00291FE3">
        <w:rPr>
          <w:rFonts w:cs="David"/>
          <w:szCs w:val="24"/>
          <w:rtl/>
        </w:rPr>
        <w:t xml:space="preserve"> כך שהיחס בין שתי הספקיות היה </w:t>
      </w:r>
      <w:r w:rsidRPr="00291FE3">
        <w:rPr>
          <w:rFonts w:cs="David" w:hint="cs"/>
          <w:szCs w:val="24"/>
          <w:rtl/>
        </w:rPr>
        <w:t>600</w:t>
      </w:r>
      <w:r w:rsidRPr="00291FE3">
        <w:rPr>
          <w:rFonts w:cs="David"/>
          <w:szCs w:val="24"/>
          <w:rtl/>
        </w:rPr>
        <w:t xml:space="preserve"> מסל"ש מנטוויז'ן</w:t>
      </w:r>
      <w:r w:rsidRPr="00291FE3">
        <w:rPr>
          <w:rFonts w:cs="David" w:hint="cs"/>
          <w:szCs w:val="24"/>
          <w:rtl/>
        </w:rPr>
        <w:t xml:space="preserve"> </w:t>
      </w:r>
      <w:r w:rsidRPr="00291FE3">
        <w:rPr>
          <w:rFonts w:cs="David"/>
          <w:szCs w:val="24"/>
          <w:rtl/>
        </w:rPr>
        <w:t xml:space="preserve"> ו-</w:t>
      </w:r>
      <w:r w:rsidRPr="00291FE3">
        <w:rPr>
          <w:rFonts w:cs="David" w:hint="cs"/>
          <w:szCs w:val="24"/>
          <w:rtl/>
        </w:rPr>
        <w:t>600</w:t>
      </w:r>
      <w:r w:rsidRPr="00291FE3">
        <w:rPr>
          <w:rFonts w:cs="David"/>
          <w:szCs w:val="24"/>
          <w:rtl/>
        </w:rPr>
        <w:t xml:space="preserve"> מסל"ש מבזק בינלאומי</w:t>
      </w:r>
      <w:r w:rsidRPr="00291FE3">
        <w:rPr>
          <w:rFonts w:cs="David" w:hint="cs"/>
          <w:szCs w:val="24"/>
          <w:rtl/>
        </w:rPr>
        <w:t>.</w:t>
      </w:r>
      <w:r w:rsidRPr="00291FE3">
        <w:rPr>
          <w:rFonts w:cs="David"/>
          <w:szCs w:val="24"/>
          <w:rtl/>
        </w:rPr>
        <w:t xml:space="preserve"> </w:t>
      </w:r>
      <w:r w:rsidR="00700113" w:rsidRPr="00291FE3">
        <w:rPr>
          <w:rFonts w:cs="David" w:hint="cs"/>
          <w:szCs w:val="24"/>
          <w:rtl/>
        </w:rPr>
        <w:t xml:space="preserve">כמו </w:t>
      </w:r>
      <w:r w:rsidR="009E45A5" w:rsidRPr="00291FE3">
        <w:rPr>
          <w:rFonts w:cs="David" w:hint="cs"/>
          <w:szCs w:val="24"/>
          <w:rtl/>
        </w:rPr>
        <w:t>כן אישרה הועדה את הארכת תקופת ההתקשרות עם שתי החברות מיום 1.8.2014 ועד ליום 31.7.2015, וזאת בהתאם לזכות ברירה לפי סעיף 3.2 להסכם</w:t>
      </w:r>
      <w:r w:rsidR="00994376" w:rsidRPr="00291FE3">
        <w:rPr>
          <w:rFonts w:cs="David" w:hint="cs"/>
          <w:szCs w:val="24"/>
          <w:rtl/>
        </w:rPr>
        <w:t xml:space="preserve"> (מצ"ב פרוטוקול הועדה מיום 2.7.2014)</w:t>
      </w:r>
      <w:r w:rsidR="009E45A5" w:rsidRPr="00291FE3">
        <w:rPr>
          <w:rFonts w:cs="David" w:hint="cs"/>
          <w:szCs w:val="24"/>
          <w:rtl/>
        </w:rPr>
        <w:t xml:space="preserve">. בהתאם, נחתמו ביום 1.8.2014 </w:t>
      </w:r>
      <w:r w:rsidR="002E1F68" w:rsidRPr="00291FE3">
        <w:rPr>
          <w:rFonts w:cs="David" w:hint="cs"/>
          <w:szCs w:val="24"/>
          <w:rtl/>
        </w:rPr>
        <w:t>תוספות ל</w:t>
      </w:r>
      <w:r w:rsidR="00994376" w:rsidRPr="00291FE3">
        <w:rPr>
          <w:rFonts w:cs="David" w:hint="cs"/>
          <w:szCs w:val="24"/>
          <w:rtl/>
        </w:rPr>
        <w:t>הסכ</w:t>
      </w:r>
      <w:r w:rsidR="002E1F68" w:rsidRPr="00291FE3">
        <w:rPr>
          <w:rFonts w:cs="David" w:hint="cs"/>
          <w:szCs w:val="24"/>
          <w:rtl/>
        </w:rPr>
        <w:t xml:space="preserve">מים </w:t>
      </w:r>
      <w:r w:rsidR="009E45A5" w:rsidRPr="00291FE3">
        <w:rPr>
          <w:rFonts w:cs="David" w:hint="cs"/>
          <w:szCs w:val="24"/>
          <w:rtl/>
        </w:rPr>
        <w:t xml:space="preserve">עם שתי החברות </w:t>
      </w:r>
      <w:r w:rsidR="002E1F68" w:rsidRPr="00291FE3">
        <w:rPr>
          <w:rFonts w:cs="David" w:hint="cs"/>
          <w:szCs w:val="24"/>
          <w:rtl/>
        </w:rPr>
        <w:t xml:space="preserve">בהם </w:t>
      </w:r>
      <w:r w:rsidR="009E45A5" w:rsidRPr="00291FE3">
        <w:rPr>
          <w:rFonts w:cs="David" w:hint="cs"/>
          <w:szCs w:val="24"/>
          <w:rtl/>
        </w:rPr>
        <w:t>ה</w:t>
      </w:r>
      <w:r w:rsidR="002E1F68" w:rsidRPr="00291FE3">
        <w:rPr>
          <w:rFonts w:cs="David" w:hint="cs"/>
          <w:szCs w:val="24"/>
          <w:rtl/>
        </w:rPr>
        <w:t>ו</w:t>
      </w:r>
      <w:r w:rsidR="009E45A5" w:rsidRPr="00291FE3">
        <w:rPr>
          <w:rFonts w:cs="David" w:hint="cs"/>
          <w:szCs w:val="24"/>
          <w:rtl/>
        </w:rPr>
        <w:t>ארכ</w:t>
      </w:r>
      <w:r w:rsidR="002E1F68" w:rsidRPr="00291FE3">
        <w:rPr>
          <w:rFonts w:cs="David" w:hint="cs"/>
          <w:szCs w:val="24"/>
          <w:rtl/>
        </w:rPr>
        <w:t>ה</w:t>
      </w:r>
      <w:r w:rsidR="009E45A5" w:rsidRPr="00291FE3">
        <w:rPr>
          <w:rFonts w:cs="David" w:hint="cs"/>
          <w:szCs w:val="24"/>
          <w:rtl/>
        </w:rPr>
        <w:t xml:space="preserve"> תקופת ההתקשרות </w:t>
      </w:r>
      <w:r w:rsidR="00994376" w:rsidRPr="00291FE3">
        <w:rPr>
          <w:rFonts w:cs="David"/>
          <w:szCs w:val="24"/>
          <w:rtl/>
        </w:rPr>
        <w:t>מיום 1.8.2014 ועד ליום 31.7.2015</w:t>
      </w:r>
      <w:r w:rsidR="00291FE3" w:rsidRPr="00291FE3">
        <w:rPr>
          <w:rFonts w:cs="David" w:hint="cs"/>
          <w:szCs w:val="24"/>
          <w:rtl/>
        </w:rPr>
        <w:t xml:space="preserve"> עם חברת נטוויז'ן </w:t>
      </w:r>
      <w:r w:rsidR="00291FE3" w:rsidRPr="00291FE3">
        <w:rPr>
          <w:rFonts w:cs="David" w:hint="cs"/>
          <w:b/>
          <w:bCs/>
          <w:szCs w:val="24"/>
          <w:rtl/>
        </w:rPr>
        <w:t>בעלות שנתית</w:t>
      </w:r>
      <w:r w:rsidR="00291FE3" w:rsidRPr="00291FE3">
        <w:rPr>
          <w:rFonts w:cs="David" w:hint="cs"/>
          <w:szCs w:val="24"/>
          <w:rtl/>
        </w:rPr>
        <w:t xml:space="preserve"> של 900,000 ₪ בתוספת מע"מ לשנה עבור 200 מסל"ש ועוד 4 קווי 100 מסל"ש ועם חברת בזק בינלאומי </w:t>
      </w:r>
      <w:r w:rsidR="00291FE3" w:rsidRPr="00291FE3">
        <w:rPr>
          <w:rFonts w:cs="David"/>
          <w:b/>
          <w:bCs/>
          <w:szCs w:val="24"/>
          <w:rtl/>
        </w:rPr>
        <w:t>בעלות שנתית</w:t>
      </w:r>
      <w:r w:rsidR="00291FE3" w:rsidRPr="00291FE3">
        <w:rPr>
          <w:rFonts w:cs="David"/>
          <w:szCs w:val="24"/>
          <w:rtl/>
        </w:rPr>
        <w:t xml:space="preserve"> של </w:t>
      </w:r>
      <w:r w:rsidR="00291FE3" w:rsidRPr="00291FE3">
        <w:rPr>
          <w:rFonts w:cs="David" w:hint="cs"/>
          <w:szCs w:val="24"/>
          <w:rtl/>
        </w:rPr>
        <w:t>820,000</w:t>
      </w:r>
      <w:r w:rsidR="00291FE3" w:rsidRPr="00291FE3">
        <w:rPr>
          <w:rFonts w:cs="David"/>
          <w:szCs w:val="24"/>
          <w:rtl/>
        </w:rPr>
        <w:t xml:space="preserve"> ₪ בתוספת מע"מ לשנה עבור 200 מ</w:t>
      </w:r>
      <w:r w:rsidR="00291FE3" w:rsidRPr="00291FE3">
        <w:rPr>
          <w:rFonts w:cs="David" w:hint="cs"/>
          <w:szCs w:val="24"/>
          <w:rtl/>
        </w:rPr>
        <w:t>ס</w:t>
      </w:r>
      <w:r w:rsidR="00291FE3" w:rsidRPr="00291FE3">
        <w:rPr>
          <w:rFonts w:cs="David"/>
          <w:szCs w:val="24"/>
          <w:rtl/>
        </w:rPr>
        <w:t>ל"ש ועוד 4 קווי 100 מסל"ש</w:t>
      </w:r>
      <w:r w:rsidR="00291FE3" w:rsidRPr="00291FE3">
        <w:rPr>
          <w:rFonts w:cs="David" w:hint="cs"/>
          <w:szCs w:val="24"/>
          <w:rtl/>
        </w:rPr>
        <w:t>.</w:t>
      </w:r>
    </w:p>
    <w:p w14:paraId="4E2FEE62" w14:textId="77777777" w:rsidR="00EC182C" w:rsidRDefault="00010DEA" w:rsidP="00B122D7">
      <w:pPr>
        <w:tabs>
          <w:tab w:val="left" w:pos="573"/>
        </w:tabs>
        <w:rPr>
          <w:rFonts w:cs="David"/>
          <w:szCs w:val="24"/>
        </w:rPr>
      </w:pPr>
      <w:r>
        <w:rPr>
          <w:rFonts w:cs="David" w:hint="cs"/>
          <w:szCs w:val="24"/>
          <w:rtl/>
        </w:rPr>
        <w:lastRenderedPageBreak/>
        <w:t>בתאריך 1/7/</w:t>
      </w:r>
      <w:r w:rsidR="00B122D7">
        <w:rPr>
          <w:rFonts w:cs="David" w:hint="cs"/>
          <w:szCs w:val="24"/>
          <w:rtl/>
        </w:rPr>
        <w:t>2015</w:t>
      </w:r>
      <w:r>
        <w:rPr>
          <w:rFonts w:cs="David" w:hint="cs"/>
          <w:szCs w:val="24"/>
          <w:rtl/>
        </w:rPr>
        <w:t xml:space="preserve"> אישרה </w:t>
      </w:r>
      <w:r w:rsidRPr="00010DEA">
        <w:rPr>
          <w:rFonts w:cs="David"/>
          <w:szCs w:val="24"/>
          <w:rtl/>
        </w:rPr>
        <w:t>ועדת מכרזים משרדית לרכש והתקשרויות בענייני ע</w:t>
      </w:r>
      <w:r>
        <w:rPr>
          <w:rFonts w:cs="David"/>
          <w:szCs w:val="24"/>
          <w:rtl/>
        </w:rPr>
        <w:t>נ"א (תחומי תקשוב</w:t>
      </w:r>
      <w:r w:rsidRPr="00010DEA">
        <w:rPr>
          <w:rFonts w:cs="David"/>
          <w:szCs w:val="24"/>
          <w:rtl/>
        </w:rPr>
        <w:t>)</w:t>
      </w:r>
      <w:r>
        <w:rPr>
          <w:rFonts w:cs="David" w:hint="cs"/>
          <w:szCs w:val="24"/>
          <w:rtl/>
        </w:rPr>
        <w:t xml:space="preserve"> ל</w:t>
      </w:r>
      <w:r w:rsidRPr="00EC182C">
        <w:rPr>
          <w:rFonts w:cs="David"/>
          <w:szCs w:val="24"/>
          <w:rtl/>
        </w:rPr>
        <w:t xml:space="preserve">ממש את זכות הברירה השנייה מתוך שתי </w:t>
      </w:r>
      <w:r>
        <w:rPr>
          <w:rFonts w:cs="David" w:hint="cs"/>
          <w:szCs w:val="24"/>
          <w:rtl/>
        </w:rPr>
        <w:t>ה</w:t>
      </w:r>
      <w:r w:rsidRPr="00EC182C">
        <w:rPr>
          <w:rFonts w:cs="David"/>
          <w:szCs w:val="24"/>
          <w:rtl/>
        </w:rPr>
        <w:t>אפשרויות הנתונות</w:t>
      </w:r>
      <w:r>
        <w:rPr>
          <w:rFonts w:cs="David" w:hint="cs"/>
          <w:szCs w:val="24"/>
          <w:rtl/>
        </w:rPr>
        <w:t xml:space="preserve"> </w:t>
      </w:r>
      <w:r w:rsidRPr="00EC182C">
        <w:rPr>
          <w:rFonts w:cs="David"/>
          <w:szCs w:val="24"/>
          <w:rtl/>
        </w:rPr>
        <w:t xml:space="preserve">במסגרת </w:t>
      </w:r>
      <w:r>
        <w:rPr>
          <w:rFonts w:cs="David" w:hint="cs"/>
          <w:szCs w:val="24"/>
          <w:rtl/>
        </w:rPr>
        <w:t>ב</w:t>
      </w:r>
      <w:r w:rsidRPr="00EC182C">
        <w:rPr>
          <w:rFonts w:cs="David"/>
          <w:szCs w:val="24"/>
          <w:rtl/>
        </w:rPr>
        <w:t>הסכם</w:t>
      </w:r>
      <w:r>
        <w:rPr>
          <w:rFonts w:cs="David" w:hint="cs"/>
          <w:szCs w:val="24"/>
          <w:rtl/>
        </w:rPr>
        <w:t>,</w:t>
      </w:r>
      <w:r w:rsidRPr="00EC182C">
        <w:rPr>
          <w:rFonts w:cs="David"/>
          <w:szCs w:val="24"/>
          <w:rtl/>
        </w:rPr>
        <w:t xml:space="preserve"> </w:t>
      </w:r>
      <w:r>
        <w:rPr>
          <w:rFonts w:cs="David" w:hint="cs"/>
          <w:szCs w:val="24"/>
          <w:rtl/>
        </w:rPr>
        <w:t xml:space="preserve">ולהאריך את תוקפת ההתקשרות </w:t>
      </w:r>
      <w:r w:rsidRPr="00EC182C">
        <w:rPr>
          <w:rFonts w:cs="David"/>
          <w:szCs w:val="24"/>
          <w:rtl/>
        </w:rPr>
        <w:t>בשנה נוספת</w:t>
      </w:r>
      <w:r>
        <w:rPr>
          <w:rFonts w:cs="David" w:hint="cs"/>
          <w:szCs w:val="24"/>
          <w:rtl/>
        </w:rPr>
        <w:t>,</w:t>
      </w:r>
      <w:r w:rsidRPr="00EC182C">
        <w:rPr>
          <w:rFonts w:cs="David"/>
          <w:szCs w:val="24"/>
          <w:rtl/>
        </w:rPr>
        <w:t xml:space="preserve"> לשנה חמישית </w:t>
      </w:r>
      <w:r>
        <w:rPr>
          <w:rFonts w:cs="David" w:hint="cs"/>
          <w:szCs w:val="24"/>
          <w:rtl/>
        </w:rPr>
        <w:t xml:space="preserve">סך הכל, </w:t>
      </w:r>
      <w:r w:rsidR="00501E09">
        <w:rPr>
          <w:rFonts w:cs="David" w:hint="cs"/>
          <w:szCs w:val="24"/>
          <w:rtl/>
        </w:rPr>
        <w:t>בהתאם ל</w:t>
      </w:r>
      <w:r w:rsidR="00EC182C" w:rsidRPr="00EC182C">
        <w:rPr>
          <w:rFonts w:cs="David"/>
          <w:szCs w:val="24"/>
          <w:rtl/>
        </w:rPr>
        <w:t xml:space="preserve">תקנה 3ג </w:t>
      </w:r>
      <w:r w:rsidR="00B83737" w:rsidRPr="00B83737">
        <w:rPr>
          <w:rFonts w:cs="David"/>
          <w:szCs w:val="24"/>
          <w:rtl/>
        </w:rPr>
        <w:t>לתקנות חובת המכרזים</w:t>
      </w:r>
      <w:r w:rsidR="00501E09">
        <w:rPr>
          <w:rFonts w:cs="David" w:hint="cs"/>
          <w:szCs w:val="24"/>
          <w:rtl/>
        </w:rPr>
        <w:t>,</w:t>
      </w:r>
      <w:r w:rsidR="00B83737" w:rsidRPr="00B83737">
        <w:rPr>
          <w:rFonts w:cs="David"/>
          <w:szCs w:val="24"/>
          <w:rtl/>
        </w:rPr>
        <w:t xml:space="preserve"> התשנ"ג-1993, </w:t>
      </w:r>
      <w:r w:rsidR="00501E09">
        <w:rPr>
          <w:rFonts w:cs="David" w:hint="cs"/>
          <w:szCs w:val="24"/>
          <w:rtl/>
        </w:rPr>
        <w:t>,</w:t>
      </w:r>
      <w:r w:rsidR="00621A4D">
        <w:rPr>
          <w:rFonts w:cs="David" w:hint="cs"/>
          <w:szCs w:val="24"/>
          <w:rtl/>
        </w:rPr>
        <w:t xml:space="preserve"> </w:t>
      </w:r>
      <w:r w:rsidR="00700113">
        <w:rPr>
          <w:rFonts w:cs="David" w:hint="cs"/>
          <w:szCs w:val="24"/>
          <w:rtl/>
        </w:rPr>
        <w:t>מיום 1.8.2015 ועד יום 31.7.2016 מול חברת</w:t>
      </w:r>
      <w:r w:rsidR="00EC182C" w:rsidRPr="00EC182C">
        <w:rPr>
          <w:rFonts w:cs="David" w:hint="cs"/>
          <w:szCs w:val="24"/>
          <w:rtl/>
        </w:rPr>
        <w:t xml:space="preserve"> בזק בינלאומי </w:t>
      </w:r>
      <w:r w:rsidR="00EC182C" w:rsidRPr="00613C21">
        <w:rPr>
          <w:rFonts w:cs="David" w:hint="cs"/>
          <w:b/>
          <w:bCs/>
          <w:szCs w:val="24"/>
          <w:rtl/>
        </w:rPr>
        <w:t>ב</w:t>
      </w:r>
      <w:r w:rsidR="00291FE3" w:rsidRPr="00613C21">
        <w:rPr>
          <w:rFonts w:cs="David" w:hint="cs"/>
          <w:b/>
          <w:bCs/>
          <w:szCs w:val="24"/>
          <w:rtl/>
        </w:rPr>
        <w:t>עלות שנתית</w:t>
      </w:r>
      <w:r w:rsidR="00613C21">
        <w:rPr>
          <w:rFonts w:cs="David" w:hint="cs"/>
          <w:szCs w:val="24"/>
          <w:rtl/>
        </w:rPr>
        <w:t xml:space="preserve"> של</w:t>
      </w:r>
      <w:r w:rsidR="00EC182C" w:rsidRPr="00EC182C">
        <w:rPr>
          <w:rFonts w:cs="David" w:hint="cs"/>
          <w:szCs w:val="24"/>
          <w:rtl/>
        </w:rPr>
        <w:t xml:space="preserve"> </w:t>
      </w:r>
      <w:r w:rsidR="00EC182C" w:rsidRPr="00EC182C">
        <w:rPr>
          <w:rFonts w:cs="David"/>
          <w:szCs w:val="24"/>
          <w:rtl/>
        </w:rPr>
        <w:t xml:space="preserve">628,596 ₪ </w:t>
      </w:r>
      <w:r w:rsidR="00EC182C" w:rsidRPr="00EC182C">
        <w:rPr>
          <w:rFonts w:cs="David" w:hint="cs"/>
          <w:szCs w:val="24"/>
          <w:rtl/>
        </w:rPr>
        <w:t xml:space="preserve"> בתוספת  מע"מ</w:t>
      </w:r>
      <w:r w:rsidR="00700113">
        <w:rPr>
          <w:rFonts w:cs="David" w:hint="cs"/>
          <w:szCs w:val="24"/>
          <w:rtl/>
        </w:rPr>
        <w:t xml:space="preserve"> ןמול חברת</w:t>
      </w:r>
      <w:r w:rsidR="00EC182C" w:rsidRPr="00EC182C">
        <w:rPr>
          <w:rFonts w:cs="David" w:hint="cs"/>
          <w:szCs w:val="24"/>
          <w:rtl/>
        </w:rPr>
        <w:t xml:space="preserve"> </w:t>
      </w:r>
      <w:r w:rsidR="00EC182C">
        <w:rPr>
          <w:rFonts w:cs="David" w:hint="cs"/>
          <w:szCs w:val="24"/>
          <w:rtl/>
        </w:rPr>
        <w:t xml:space="preserve">נטוויז'ן </w:t>
      </w:r>
      <w:r w:rsidR="00EC182C" w:rsidRPr="00613C21">
        <w:rPr>
          <w:rFonts w:cs="David" w:hint="cs"/>
          <w:b/>
          <w:bCs/>
          <w:szCs w:val="24"/>
          <w:rtl/>
        </w:rPr>
        <w:t xml:space="preserve">בעלות </w:t>
      </w:r>
      <w:r w:rsidR="00291FE3" w:rsidRPr="00613C21">
        <w:rPr>
          <w:rFonts w:cs="David" w:hint="cs"/>
          <w:b/>
          <w:bCs/>
          <w:szCs w:val="24"/>
          <w:rtl/>
        </w:rPr>
        <w:t>שנתית</w:t>
      </w:r>
      <w:r w:rsidR="00613C21">
        <w:rPr>
          <w:rFonts w:cs="David" w:hint="cs"/>
          <w:szCs w:val="24"/>
          <w:rtl/>
        </w:rPr>
        <w:t xml:space="preserve"> של</w:t>
      </w:r>
      <w:r w:rsidR="00EC182C" w:rsidRPr="00EC182C">
        <w:rPr>
          <w:rFonts w:cs="David" w:hint="cs"/>
          <w:szCs w:val="24"/>
          <w:rtl/>
        </w:rPr>
        <w:t xml:space="preserve">  </w:t>
      </w:r>
      <w:r w:rsidR="00EC182C" w:rsidRPr="00EC182C">
        <w:rPr>
          <w:rFonts w:cs="David"/>
          <w:szCs w:val="24"/>
          <w:rtl/>
        </w:rPr>
        <w:t xml:space="preserve">699,444  ₪ </w:t>
      </w:r>
      <w:r w:rsidR="00EC182C" w:rsidRPr="00EC182C">
        <w:rPr>
          <w:rFonts w:cs="David" w:hint="cs"/>
          <w:szCs w:val="24"/>
          <w:rtl/>
        </w:rPr>
        <w:t>בתוספת  מע"מ</w:t>
      </w:r>
      <w:r w:rsidR="00066BC7">
        <w:rPr>
          <w:rFonts w:cs="David" w:hint="cs"/>
          <w:szCs w:val="24"/>
          <w:rtl/>
        </w:rPr>
        <w:t>.</w:t>
      </w:r>
    </w:p>
    <w:p w14:paraId="1FD8F780" w14:textId="77777777" w:rsidR="00010DEA" w:rsidRDefault="005B36F7" w:rsidP="007D0EB3">
      <w:pPr>
        <w:tabs>
          <w:tab w:val="left" w:pos="573"/>
        </w:tabs>
        <w:spacing w:before="60" w:after="60"/>
        <w:rPr>
          <w:rFonts w:cs="David"/>
          <w:szCs w:val="24"/>
          <w:rtl/>
        </w:rPr>
      </w:pPr>
      <w:r>
        <w:rPr>
          <w:rFonts w:cs="David" w:hint="cs"/>
          <w:szCs w:val="24"/>
          <w:rtl/>
        </w:rPr>
        <w:t xml:space="preserve"> </w:t>
      </w:r>
      <w:r w:rsidR="00010DEA">
        <w:rPr>
          <w:rFonts w:cs="David" w:hint="cs"/>
          <w:szCs w:val="24"/>
          <w:rtl/>
        </w:rPr>
        <w:t>סך העלות לכל חברה לכל אורך תקופת ההתקשרות הראשונה  הינו:</w:t>
      </w:r>
    </w:p>
    <w:p w14:paraId="619BB16E" w14:textId="77777777" w:rsidR="00010DEA" w:rsidRPr="007D0EB3" w:rsidRDefault="007D0EB3" w:rsidP="00444EEB">
      <w:pPr>
        <w:pStyle w:val="a7"/>
        <w:numPr>
          <w:ilvl w:val="0"/>
          <w:numId w:val="29"/>
        </w:numPr>
        <w:tabs>
          <w:tab w:val="left" w:pos="573"/>
        </w:tabs>
        <w:spacing w:before="60" w:after="60"/>
        <w:rPr>
          <w:rFonts w:cs="David"/>
          <w:szCs w:val="24"/>
          <w:rtl/>
        </w:rPr>
      </w:pPr>
      <w:r w:rsidRPr="007D0EB3">
        <w:rPr>
          <w:rFonts w:cs="David" w:hint="cs"/>
          <w:szCs w:val="24"/>
          <w:rtl/>
        </w:rPr>
        <w:t xml:space="preserve">חברת </w:t>
      </w:r>
      <w:r w:rsidR="00010DEA" w:rsidRPr="007D0EB3">
        <w:rPr>
          <w:rFonts w:cs="David"/>
          <w:szCs w:val="24"/>
          <w:rtl/>
        </w:rPr>
        <w:t xml:space="preserve">בזק בינלאומי  </w:t>
      </w:r>
      <w:r w:rsidRPr="007D0EB3">
        <w:rPr>
          <w:rFonts w:cs="David" w:hint="cs"/>
          <w:szCs w:val="24"/>
          <w:rtl/>
        </w:rPr>
        <w:t>2,</w:t>
      </w:r>
      <w:r w:rsidR="00444EEB">
        <w:rPr>
          <w:rFonts w:cs="David" w:hint="cs"/>
          <w:szCs w:val="24"/>
          <w:rtl/>
        </w:rPr>
        <w:t>340</w:t>
      </w:r>
      <w:r w:rsidRPr="007D0EB3">
        <w:rPr>
          <w:rFonts w:cs="David" w:hint="cs"/>
          <w:szCs w:val="24"/>
          <w:rtl/>
        </w:rPr>
        <w:t>,</w:t>
      </w:r>
      <w:r w:rsidR="00444EEB">
        <w:rPr>
          <w:rFonts w:cs="David" w:hint="cs"/>
          <w:szCs w:val="24"/>
          <w:rtl/>
        </w:rPr>
        <w:t>5</w:t>
      </w:r>
      <w:r w:rsidRPr="007D0EB3">
        <w:rPr>
          <w:rFonts w:cs="David" w:hint="cs"/>
          <w:szCs w:val="24"/>
          <w:rtl/>
        </w:rPr>
        <w:t>95 ₪ כולל מע"מ</w:t>
      </w:r>
      <w:r w:rsidR="00CF467F" w:rsidRPr="00CF467F">
        <w:rPr>
          <w:rFonts w:cs="David" w:hint="cs"/>
          <w:szCs w:val="24"/>
          <w:rtl/>
        </w:rPr>
        <w:t>.</w:t>
      </w:r>
    </w:p>
    <w:p w14:paraId="2CF2B130" w14:textId="77777777" w:rsidR="00010DEA" w:rsidRDefault="007D0EB3" w:rsidP="00444EEB">
      <w:pPr>
        <w:pStyle w:val="a7"/>
        <w:numPr>
          <w:ilvl w:val="0"/>
          <w:numId w:val="29"/>
        </w:numPr>
        <w:tabs>
          <w:tab w:val="left" w:pos="573"/>
        </w:tabs>
        <w:spacing w:before="60" w:after="60"/>
        <w:rPr>
          <w:rFonts w:cs="David"/>
          <w:szCs w:val="24"/>
        </w:rPr>
      </w:pPr>
      <w:r w:rsidRPr="007D0EB3">
        <w:rPr>
          <w:rFonts w:cs="David" w:hint="cs"/>
          <w:szCs w:val="24"/>
          <w:rtl/>
        </w:rPr>
        <w:t xml:space="preserve">חברת </w:t>
      </w:r>
      <w:r w:rsidR="00010DEA" w:rsidRPr="007D0EB3">
        <w:rPr>
          <w:rFonts w:cs="David"/>
          <w:szCs w:val="24"/>
          <w:rtl/>
        </w:rPr>
        <w:t xml:space="preserve">נטוויז'ן </w:t>
      </w:r>
      <w:r w:rsidRPr="007D0EB3">
        <w:rPr>
          <w:rFonts w:cs="David" w:hint="cs"/>
          <w:szCs w:val="24"/>
          <w:rtl/>
        </w:rPr>
        <w:t>2,</w:t>
      </w:r>
      <w:r w:rsidR="00444EEB">
        <w:rPr>
          <w:rFonts w:cs="David" w:hint="cs"/>
          <w:szCs w:val="24"/>
          <w:rtl/>
        </w:rPr>
        <w:t>140</w:t>
      </w:r>
      <w:r w:rsidRPr="007D0EB3">
        <w:rPr>
          <w:rFonts w:cs="David" w:hint="cs"/>
          <w:szCs w:val="24"/>
          <w:rtl/>
        </w:rPr>
        <w:t>,</w:t>
      </w:r>
      <w:r w:rsidR="00444EEB">
        <w:rPr>
          <w:rFonts w:cs="David" w:hint="cs"/>
          <w:szCs w:val="24"/>
          <w:rtl/>
        </w:rPr>
        <w:t>027</w:t>
      </w:r>
      <w:r w:rsidRPr="007D0EB3">
        <w:rPr>
          <w:rFonts w:cs="David" w:hint="cs"/>
          <w:szCs w:val="24"/>
          <w:rtl/>
        </w:rPr>
        <w:t xml:space="preserve"> ₪ כולל מע"מ</w:t>
      </w:r>
      <w:r w:rsidR="00CF467F">
        <w:rPr>
          <w:rFonts w:cs="David" w:hint="cs"/>
          <w:szCs w:val="24"/>
          <w:rtl/>
        </w:rPr>
        <w:t>.</w:t>
      </w:r>
    </w:p>
    <w:p w14:paraId="75844B50" w14:textId="77777777" w:rsidR="00444EEB" w:rsidRDefault="00444EEB" w:rsidP="00444EEB">
      <w:pPr>
        <w:pStyle w:val="a7"/>
        <w:tabs>
          <w:tab w:val="left" w:pos="573"/>
        </w:tabs>
        <w:spacing w:before="60" w:after="60"/>
        <w:ind w:left="0"/>
        <w:rPr>
          <w:rFonts w:cs="David"/>
          <w:szCs w:val="24"/>
          <w:rtl/>
        </w:rPr>
      </w:pPr>
      <w:r w:rsidRPr="00444EEB">
        <w:rPr>
          <w:rFonts w:cs="David"/>
          <w:szCs w:val="24"/>
          <w:rtl/>
        </w:rPr>
        <w:t xml:space="preserve">סך העלות </w:t>
      </w:r>
      <w:r>
        <w:rPr>
          <w:rFonts w:cs="David" w:hint="cs"/>
          <w:szCs w:val="24"/>
          <w:rtl/>
        </w:rPr>
        <w:t>להרחבת ה</w:t>
      </w:r>
      <w:r w:rsidRPr="00444EEB">
        <w:rPr>
          <w:rFonts w:cs="David"/>
          <w:szCs w:val="24"/>
          <w:rtl/>
        </w:rPr>
        <w:t xml:space="preserve">התקשרות הראשונה  </w:t>
      </w:r>
      <w:r>
        <w:rPr>
          <w:rFonts w:cs="David" w:hint="cs"/>
          <w:szCs w:val="24"/>
          <w:rtl/>
        </w:rPr>
        <w:t xml:space="preserve">שבוצע עבור אירוח ארונות </w:t>
      </w:r>
      <w:r w:rsidRPr="00444EEB">
        <w:rPr>
          <w:rFonts w:cs="David"/>
          <w:szCs w:val="24"/>
          <w:rtl/>
        </w:rPr>
        <w:t>לכל חברה לכל הינו:</w:t>
      </w:r>
    </w:p>
    <w:p w14:paraId="6F4A23D6" w14:textId="77777777" w:rsidR="00444EEB" w:rsidRPr="00444EEB" w:rsidRDefault="00444EEB" w:rsidP="00444EEB">
      <w:pPr>
        <w:pStyle w:val="a7"/>
        <w:numPr>
          <w:ilvl w:val="0"/>
          <w:numId w:val="29"/>
        </w:numPr>
        <w:rPr>
          <w:rFonts w:cs="David"/>
          <w:szCs w:val="24"/>
          <w:rtl/>
        </w:rPr>
      </w:pPr>
      <w:r w:rsidRPr="00444EEB">
        <w:rPr>
          <w:rFonts w:cs="David" w:hint="cs"/>
          <w:szCs w:val="24"/>
          <w:rtl/>
        </w:rPr>
        <w:t xml:space="preserve">חברת </w:t>
      </w:r>
      <w:r w:rsidRPr="00444EEB">
        <w:rPr>
          <w:rFonts w:cs="David"/>
          <w:szCs w:val="24"/>
          <w:rtl/>
        </w:rPr>
        <w:t xml:space="preserve">בזק בינלאומי  </w:t>
      </w:r>
      <w:r>
        <w:rPr>
          <w:rFonts w:cs="David" w:hint="cs"/>
          <w:szCs w:val="24"/>
          <w:rtl/>
        </w:rPr>
        <w:t xml:space="preserve">458,500 </w:t>
      </w:r>
      <w:r w:rsidRPr="00444EEB">
        <w:rPr>
          <w:rFonts w:cs="David" w:hint="cs"/>
          <w:szCs w:val="24"/>
          <w:rtl/>
        </w:rPr>
        <w:t>₪ כולל מע"מ.</w:t>
      </w:r>
    </w:p>
    <w:p w14:paraId="0A4DB89D" w14:textId="77777777" w:rsidR="00444EEB" w:rsidRPr="00444EEB" w:rsidRDefault="00444EEB" w:rsidP="00444EEB">
      <w:pPr>
        <w:pStyle w:val="a7"/>
        <w:numPr>
          <w:ilvl w:val="0"/>
          <w:numId w:val="29"/>
        </w:numPr>
        <w:rPr>
          <w:rFonts w:cs="David"/>
          <w:szCs w:val="24"/>
        </w:rPr>
      </w:pPr>
      <w:r w:rsidRPr="00444EEB">
        <w:rPr>
          <w:rFonts w:cs="David" w:hint="cs"/>
          <w:szCs w:val="24"/>
          <w:rtl/>
        </w:rPr>
        <w:t xml:space="preserve">חברת </w:t>
      </w:r>
      <w:r w:rsidRPr="00444EEB">
        <w:rPr>
          <w:rFonts w:cs="David"/>
          <w:szCs w:val="24"/>
          <w:rtl/>
        </w:rPr>
        <w:t xml:space="preserve">נטוויז'ן </w:t>
      </w:r>
      <w:r>
        <w:rPr>
          <w:rFonts w:cs="David" w:hint="cs"/>
          <w:szCs w:val="24"/>
          <w:rtl/>
        </w:rPr>
        <w:t xml:space="preserve">850,464 </w:t>
      </w:r>
      <w:r w:rsidRPr="00444EEB">
        <w:rPr>
          <w:rFonts w:cs="David" w:hint="cs"/>
          <w:szCs w:val="24"/>
          <w:rtl/>
        </w:rPr>
        <w:t>₪ כולל מע"מ.</w:t>
      </w:r>
    </w:p>
    <w:p w14:paraId="62B019DA" w14:textId="77777777" w:rsidR="00A75775" w:rsidRPr="00817EA4" w:rsidRDefault="00A75775" w:rsidP="001B23CF">
      <w:pPr>
        <w:tabs>
          <w:tab w:val="left" w:pos="573"/>
        </w:tabs>
        <w:spacing w:before="120" w:after="120"/>
        <w:rPr>
          <w:rFonts w:cs="David"/>
          <w:szCs w:val="24"/>
          <w:rtl/>
        </w:rPr>
      </w:pPr>
      <w:r>
        <w:rPr>
          <w:rFonts w:cs="David" w:hint="cs"/>
          <w:szCs w:val="24"/>
          <w:rtl/>
        </w:rPr>
        <w:t xml:space="preserve">כעת היחידה </w:t>
      </w:r>
      <w:r w:rsidR="001B23CF">
        <w:rPr>
          <w:rFonts w:cs="David" w:hint="cs"/>
          <w:szCs w:val="24"/>
          <w:rtl/>
        </w:rPr>
        <w:t>נערכת</w:t>
      </w:r>
      <w:r>
        <w:rPr>
          <w:rFonts w:cs="David" w:hint="cs"/>
          <w:szCs w:val="24"/>
          <w:rtl/>
        </w:rPr>
        <w:t xml:space="preserve"> </w:t>
      </w:r>
      <w:r w:rsidRPr="00817EA4">
        <w:rPr>
          <w:rFonts w:cs="David" w:hint="cs"/>
          <w:szCs w:val="24"/>
          <w:rtl/>
        </w:rPr>
        <w:t xml:space="preserve">לצאת למכרז חדש </w:t>
      </w:r>
      <w:r>
        <w:rPr>
          <w:rFonts w:cs="David" w:hint="cs"/>
          <w:szCs w:val="24"/>
          <w:rtl/>
        </w:rPr>
        <w:t>לקווי ת</w:t>
      </w:r>
      <w:r w:rsidR="008211DC">
        <w:rPr>
          <w:rFonts w:cs="David" w:hint="cs"/>
          <w:szCs w:val="24"/>
          <w:rtl/>
        </w:rPr>
        <w:t>ק</w:t>
      </w:r>
      <w:r>
        <w:rPr>
          <w:rFonts w:cs="David" w:hint="cs"/>
          <w:szCs w:val="24"/>
          <w:rtl/>
        </w:rPr>
        <w:t>שורת, מאחר והוצאת מכרז מסוג זה דורש מורכבות רבה</w:t>
      </w:r>
      <w:r w:rsidR="006962A2">
        <w:rPr>
          <w:rFonts w:cs="David" w:hint="cs"/>
          <w:szCs w:val="24"/>
          <w:rtl/>
        </w:rPr>
        <w:t xml:space="preserve"> </w:t>
      </w:r>
      <w:r w:rsidR="00F30910">
        <w:rPr>
          <w:rFonts w:cs="David" w:hint="cs"/>
          <w:szCs w:val="24"/>
          <w:rtl/>
        </w:rPr>
        <w:t xml:space="preserve">(בהיבטים הטכנולוגיים, היבטים לוגיסטיים וכלכליים) הצפי לפרסומו יהיה לקראת </w:t>
      </w:r>
      <w:r w:rsidRPr="00817EA4">
        <w:rPr>
          <w:rFonts w:cs="David" w:hint="cs"/>
          <w:szCs w:val="24"/>
          <w:rtl/>
        </w:rPr>
        <w:t xml:space="preserve">רבעון </w:t>
      </w:r>
      <w:r>
        <w:rPr>
          <w:rFonts w:cs="David" w:hint="cs"/>
          <w:szCs w:val="24"/>
          <w:rtl/>
        </w:rPr>
        <w:t>ראשון</w:t>
      </w:r>
      <w:r w:rsidRPr="00817EA4">
        <w:rPr>
          <w:rFonts w:cs="David" w:hint="cs"/>
          <w:szCs w:val="24"/>
          <w:rtl/>
        </w:rPr>
        <w:t xml:space="preserve"> בשנת </w:t>
      </w:r>
      <w:r>
        <w:rPr>
          <w:rFonts w:cs="David" w:hint="cs"/>
          <w:szCs w:val="24"/>
          <w:rtl/>
        </w:rPr>
        <w:t>2017 כך ש</w:t>
      </w:r>
      <w:r w:rsidRPr="00817EA4">
        <w:rPr>
          <w:rFonts w:cs="David" w:hint="cs"/>
          <w:szCs w:val="24"/>
          <w:rtl/>
        </w:rPr>
        <w:t xml:space="preserve">הצפי להתקשרות </w:t>
      </w:r>
      <w:r w:rsidR="00F30910">
        <w:rPr>
          <w:rFonts w:cs="David" w:hint="cs"/>
          <w:szCs w:val="24"/>
          <w:rtl/>
        </w:rPr>
        <w:t xml:space="preserve">עם ספק זוכה </w:t>
      </w:r>
      <w:r>
        <w:rPr>
          <w:rFonts w:cs="David" w:hint="cs"/>
          <w:szCs w:val="24"/>
          <w:rtl/>
        </w:rPr>
        <w:t xml:space="preserve">יהיה </w:t>
      </w:r>
      <w:r w:rsidRPr="00817EA4">
        <w:rPr>
          <w:rFonts w:cs="David" w:hint="cs"/>
          <w:szCs w:val="24"/>
          <w:rtl/>
        </w:rPr>
        <w:t xml:space="preserve">לקראת </w:t>
      </w:r>
      <w:r>
        <w:rPr>
          <w:rFonts w:cs="David" w:hint="cs"/>
          <w:szCs w:val="24"/>
          <w:rtl/>
        </w:rPr>
        <w:t>רבעון רביעי</w:t>
      </w:r>
      <w:r w:rsidRPr="00817EA4">
        <w:rPr>
          <w:rFonts w:cs="David" w:hint="cs"/>
          <w:szCs w:val="24"/>
          <w:rtl/>
        </w:rPr>
        <w:t xml:space="preserve"> </w:t>
      </w:r>
      <w:r>
        <w:rPr>
          <w:rFonts w:cs="David" w:hint="cs"/>
          <w:szCs w:val="24"/>
          <w:rtl/>
        </w:rPr>
        <w:t>ב</w:t>
      </w:r>
      <w:r w:rsidRPr="00817EA4">
        <w:rPr>
          <w:rFonts w:cs="David" w:hint="cs"/>
          <w:szCs w:val="24"/>
          <w:rtl/>
        </w:rPr>
        <w:t xml:space="preserve">שנת 2017 . </w:t>
      </w:r>
      <w:r>
        <w:rPr>
          <w:rFonts w:cs="David" w:hint="cs"/>
          <w:szCs w:val="24"/>
          <w:rtl/>
        </w:rPr>
        <w:t>הואיל ו</w:t>
      </w:r>
      <w:r w:rsidRPr="00817EA4">
        <w:rPr>
          <w:rFonts w:cs="David" w:hint="cs"/>
          <w:szCs w:val="24"/>
          <w:rtl/>
        </w:rPr>
        <w:t xml:space="preserve">תקופת המכרז הנוכחי מסתיימת בתאריך </w:t>
      </w:r>
      <w:r>
        <w:rPr>
          <w:rFonts w:cs="David" w:hint="cs"/>
          <w:szCs w:val="24"/>
          <w:rtl/>
        </w:rPr>
        <w:t>31</w:t>
      </w:r>
      <w:r w:rsidRPr="00817EA4">
        <w:rPr>
          <w:rFonts w:cs="David" w:hint="cs"/>
          <w:szCs w:val="24"/>
          <w:rtl/>
        </w:rPr>
        <w:t>.</w:t>
      </w:r>
      <w:r>
        <w:rPr>
          <w:rFonts w:cs="David" w:hint="cs"/>
          <w:szCs w:val="24"/>
          <w:rtl/>
        </w:rPr>
        <w:t>7</w:t>
      </w:r>
      <w:r w:rsidRPr="00817EA4">
        <w:rPr>
          <w:rFonts w:cs="David" w:hint="cs"/>
          <w:szCs w:val="24"/>
          <w:rtl/>
        </w:rPr>
        <w:t xml:space="preserve">.2016 יחידת ממשל זמין נדרשת להמשיך </w:t>
      </w:r>
      <w:r>
        <w:rPr>
          <w:rFonts w:cs="David" w:hint="cs"/>
          <w:szCs w:val="24"/>
          <w:rtl/>
        </w:rPr>
        <w:t>לקבל</w:t>
      </w:r>
      <w:r w:rsidRPr="00817EA4">
        <w:rPr>
          <w:rFonts w:cs="David" w:hint="cs"/>
          <w:szCs w:val="24"/>
          <w:rtl/>
        </w:rPr>
        <w:t xml:space="preserve"> שירותים אלה </w:t>
      </w:r>
      <w:r>
        <w:rPr>
          <w:rFonts w:cs="David" w:hint="cs"/>
          <w:szCs w:val="24"/>
          <w:rtl/>
        </w:rPr>
        <w:t>באופן שוטף</w:t>
      </w:r>
      <w:r w:rsidRPr="00817EA4">
        <w:rPr>
          <w:rFonts w:cs="David" w:hint="cs"/>
          <w:szCs w:val="24"/>
          <w:rtl/>
        </w:rPr>
        <w:t>. בהתאם לכך מבקשת יחידת ממשל זמין להמשיך לרכוש</w:t>
      </w:r>
      <w:r w:rsidRPr="00817EA4">
        <w:rPr>
          <w:rFonts w:cs="David"/>
          <w:szCs w:val="24"/>
          <w:rtl/>
        </w:rPr>
        <w:t xml:space="preserve"> </w:t>
      </w:r>
      <w:r w:rsidR="00F30910">
        <w:rPr>
          <w:rFonts w:cs="David" w:hint="cs"/>
          <w:szCs w:val="24"/>
          <w:rtl/>
        </w:rPr>
        <w:t xml:space="preserve"> </w:t>
      </w:r>
      <w:r w:rsidR="00F30910" w:rsidRPr="00F30910">
        <w:rPr>
          <w:rFonts w:cs="David"/>
          <w:szCs w:val="24"/>
          <w:rtl/>
        </w:rPr>
        <w:t xml:space="preserve">שירותי קישור מהירים </w:t>
      </w:r>
      <w:r w:rsidR="00F30910">
        <w:rPr>
          <w:rFonts w:cs="David" w:hint="cs"/>
          <w:szCs w:val="24"/>
          <w:rtl/>
        </w:rPr>
        <w:t xml:space="preserve">ואירוח </w:t>
      </w:r>
      <w:r w:rsidR="00F30910" w:rsidRPr="00F30910">
        <w:rPr>
          <w:rFonts w:cs="David"/>
          <w:szCs w:val="24"/>
          <w:rtl/>
        </w:rPr>
        <w:t>של משרדי הממשלה לשדרת האינטרנט</w:t>
      </w:r>
      <w:r w:rsidR="00F30910">
        <w:rPr>
          <w:rFonts w:cs="David" w:hint="cs"/>
          <w:szCs w:val="24"/>
          <w:rtl/>
        </w:rPr>
        <w:t xml:space="preserve"> </w:t>
      </w:r>
      <w:r w:rsidRPr="00817EA4">
        <w:rPr>
          <w:rFonts w:cs="David" w:hint="cs"/>
          <w:szCs w:val="24"/>
          <w:rtl/>
        </w:rPr>
        <w:t xml:space="preserve"> לתקופה מה </w:t>
      </w:r>
      <w:r w:rsidRPr="00817EA4">
        <w:rPr>
          <w:rFonts w:cs="David"/>
          <w:szCs w:val="24"/>
          <w:rtl/>
        </w:rPr>
        <w:t>–</w:t>
      </w:r>
      <w:r w:rsidRPr="00817EA4">
        <w:rPr>
          <w:rFonts w:cs="David" w:hint="cs"/>
          <w:szCs w:val="24"/>
          <w:rtl/>
        </w:rPr>
        <w:t xml:space="preserve"> </w:t>
      </w:r>
      <w:r w:rsidR="00F30910">
        <w:rPr>
          <w:rFonts w:cs="David" w:hint="cs"/>
          <w:szCs w:val="24"/>
          <w:rtl/>
        </w:rPr>
        <w:t>1</w:t>
      </w:r>
      <w:r w:rsidRPr="00817EA4">
        <w:rPr>
          <w:rFonts w:cs="David" w:hint="cs"/>
          <w:szCs w:val="24"/>
          <w:rtl/>
        </w:rPr>
        <w:t>.</w:t>
      </w:r>
      <w:r w:rsidR="00F30910">
        <w:rPr>
          <w:rFonts w:cs="David" w:hint="cs"/>
          <w:szCs w:val="24"/>
          <w:rtl/>
        </w:rPr>
        <w:t>8</w:t>
      </w:r>
      <w:r w:rsidRPr="00817EA4">
        <w:rPr>
          <w:rFonts w:cs="David" w:hint="cs"/>
          <w:szCs w:val="24"/>
          <w:rtl/>
        </w:rPr>
        <w:t xml:space="preserve">.2016 עד </w:t>
      </w:r>
      <w:r w:rsidR="00F30910">
        <w:rPr>
          <w:rFonts w:cs="David" w:hint="cs"/>
          <w:szCs w:val="24"/>
          <w:rtl/>
        </w:rPr>
        <w:t>31</w:t>
      </w:r>
      <w:r w:rsidRPr="00817EA4">
        <w:rPr>
          <w:rFonts w:cs="David" w:hint="cs"/>
          <w:szCs w:val="24"/>
          <w:rtl/>
        </w:rPr>
        <w:t>.</w:t>
      </w:r>
      <w:r w:rsidR="00F30910">
        <w:rPr>
          <w:rFonts w:cs="David" w:hint="cs"/>
          <w:szCs w:val="24"/>
          <w:rtl/>
        </w:rPr>
        <w:t>7</w:t>
      </w:r>
      <w:r w:rsidRPr="00817EA4">
        <w:rPr>
          <w:rFonts w:cs="David" w:hint="cs"/>
          <w:szCs w:val="24"/>
          <w:rtl/>
        </w:rPr>
        <w:t>.2017.</w:t>
      </w:r>
      <w:r>
        <w:rPr>
          <w:rFonts w:cs="David" w:hint="cs"/>
          <w:szCs w:val="24"/>
          <w:rtl/>
        </w:rPr>
        <w:t xml:space="preserve"> לאור האמור היחידה מבקשת להאריך את ה</w:t>
      </w:r>
      <w:r w:rsidRPr="00817EA4">
        <w:rPr>
          <w:rFonts w:cs="David" w:hint="cs"/>
          <w:szCs w:val="24"/>
          <w:rtl/>
        </w:rPr>
        <w:t xml:space="preserve">התקשרות בפטור </w:t>
      </w:r>
      <w:r w:rsidRPr="00817EA4">
        <w:rPr>
          <w:rFonts w:cs="David"/>
          <w:szCs w:val="24"/>
          <w:rtl/>
        </w:rPr>
        <w:t>לפי תקנה 3(4)(ב)(</w:t>
      </w:r>
      <w:r>
        <w:rPr>
          <w:rFonts w:cs="David" w:hint="cs"/>
          <w:szCs w:val="24"/>
          <w:rtl/>
        </w:rPr>
        <w:t>2</w:t>
      </w:r>
      <w:r w:rsidRPr="00817EA4">
        <w:rPr>
          <w:rFonts w:cs="David"/>
          <w:szCs w:val="24"/>
          <w:rtl/>
        </w:rPr>
        <w:t>) לתקנות חובת המכרזים, התשנ"ג – 1993</w:t>
      </w:r>
      <w:r w:rsidRPr="00817EA4">
        <w:rPr>
          <w:rFonts w:cs="David" w:hint="cs"/>
          <w:szCs w:val="24"/>
          <w:rtl/>
        </w:rPr>
        <w:t>.</w:t>
      </w:r>
    </w:p>
    <w:p w14:paraId="18DCB097" w14:textId="77777777" w:rsidR="00A75775" w:rsidRPr="00817EA4" w:rsidRDefault="00A75775" w:rsidP="002F2319">
      <w:pPr>
        <w:tabs>
          <w:tab w:val="left" w:pos="573"/>
        </w:tabs>
        <w:spacing w:before="120" w:after="120"/>
        <w:rPr>
          <w:rFonts w:cs="David"/>
          <w:szCs w:val="24"/>
          <w:rtl/>
        </w:rPr>
      </w:pPr>
      <w:r>
        <w:rPr>
          <w:rFonts w:cs="David" w:hint="cs"/>
          <w:szCs w:val="24"/>
          <w:rtl/>
        </w:rPr>
        <w:t xml:space="preserve">יצוין כי </w:t>
      </w:r>
      <w:r w:rsidRPr="00817EA4">
        <w:rPr>
          <w:rFonts w:cs="David"/>
          <w:szCs w:val="24"/>
          <w:rtl/>
        </w:rPr>
        <w:t>בוצע מ</w:t>
      </w:r>
      <w:r>
        <w:rPr>
          <w:rFonts w:cs="David"/>
          <w:szCs w:val="24"/>
          <w:rtl/>
        </w:rPr>
        <w:t xml:space="preserve">ו"מ עם </w:t>
      </w:r>
      <w:r>
        <w:rPr>
          <w:rFonts w:cs="David" w:hint="cs"/>
          <w:szCs w:val="24"/>
          <w:rtl/>
        </w:rPr>
        <w:t>החברה</w:t>
      </w:r>
      <w:r>
        <w:rPr>
          <w:rFonts w:cs="David"/>
          <w:szCs w:val="24"/>
          <w:rtl/>
        </w:rPr>
        <w:t xml:space="preserve"> לגבי עלות </w:t>
      </w:r>
      <w:r w:rsidR="00613C21">
        <w:rPr>
          <w:rFonts w:cs="David" w:hint="cs"/>
          <w:szCs w:val="24"/>
          <w:rtl/>
        </w:rPr>
        <w:t>השירותים</w:t>
      </w:r>
      <w:r>
        <w:rPr>
          <w:rFonts w:cs="David" w:hint="cs"/>
          <w:szCs w:val="24"/>
          <w:rtl/>
        </w:rPr>
        <w:t xml:space="preserve">. בהתאם להצעת המחיר שהעבירה החברה, עלות </w:t>
      </w:r>
      <w:r w:rsidR="002F2319">
        <w:rPr>
          <w:rFonts w:cs="David" w:hint="cs"/>
          <w:szCs w:val="24"/>
          <w:rtl/>
        </w:rPr>
        <w:t>הש</w:t>
      </w:r>
      <w:r w:rsidR="008211DC">
        <w:rPr>
          <w:rFonts w:cs="David" w:hint="cs"/>
          <w:szCs w:val="24"/>
          <w:rtl/>
        </w:rPr>
        <w:t>י</w:t>
      </w:r>
      <w:r w:rsidR="002F2319">
        <w:rPr>
          <w:rFonts w:cs="David" w:hint="cs"/>
          <w:szCs w:val="24"/>
          <w:rtl/>
        </w:rPr>
        <w:t xml:space="preserve">רותים השנתית </w:t>
      </w:r>
      <w:r>
        <w:rPr>
          <w:rFonts w:cs="David" w:hint="cs"/>
          <w:szCs w:val="24"/>
          <w:rtl/>
        </w:rPr>
        <w:t xml:space="preserve">תוזל </w:t>
      </w:r>
      <w:r w:rsidRPr="00817EA4">
        <w:rPr>
          <w:rFonts w:cs="David"/>
          <w:szCs w:val="24"/>
          <w:rtl/>
        </w:rPr>
        <w:t xml:space="preserve">ב- </w:t>
      </w:r>
      <w:r w:rsidR="002F2319">
        <w:rPr>
          <w:rFonts w:cs="David" w:hint="cs"/>
          <w:szCs w:val="24"/>
          <w:rtl/>
        </w:rPr>
        <w:t>5% לחברת בזק בינלאומי וב- 22% לחברת נטוויז'ן  אל מול העלות בשנה שעברה.</w:t>
      </w:r>
    </w:p>
    <w:p w14:paraId="656F5603" w14:textId="77777777" w:rsidR="00F30910" w:rsidRPr="00F30910" w:rsidRDefault="00F30910" w:rsidP="00F30910">
      <w:pPr>
        <w:numPr>
          <w:ilvl w:val="0"/>
          <w:numId w:val="8"/>
        </w:numPr>
        <w:tabs>
          <w:tab w:val="left" w:pos="573"/>
        </w:tabs>
        <w:spacing w:before="120" w:after="120" w:line="280" w:lineRule="exact"/>
        <w:rPr>
          <w:rFonts w:cs="David"/>
          <w:b/>
          <w:bCs/>
          <w:szCs w:val="24"/>
          <w:u w:val="single"/>
        </w:rPr>
      </w:pPr>
      <w:r w:rsidRPr="00F30910">
        <w:rPr>
          <w:rFonts w:cs="David" w:hint="cs"/>
          <w:b/>
          <w:bCs/>
          <w:szCs w:val="24"/>
          <w:u w:val="single"/>
          <w:rtl/>
        </w:rPr>
        <w:t>פרוט עלויות ומקור תקציבי:</w:t>
      </w:r>
    </w:p>
    <w:p w14:paraId="7B43A407" w14:textId="77777777" w:rsidR="00F30910" w:rsidRPr="00F30910" w:rsidRDefault="00F30910" w:rsidP="002F2319">
      <w:pPr>
        <w:numPr>
          <w:ilvl w:val="1"/>
          <w:numId w:val="8"/>
        </w:numPr>
        <w:tabs>
          <w:tab w:val="left" w:pos="573"/>
        </w:tabs>
        <w:spacing w:before="120" w:after="120" w:line="280" w:lineRule="exact"/>
        <w:rPr>
          <w:rFonts w:cs="David"/>
          <w:b/>
          <w:bCs/>
          <w:szCs w:val="24"/>
          <w:u w:val="single"/>
        </w:rPr>
      </w:pPr>
      <w:r w:rsidRPr="00F30910">
        <w:rPr>
          <w:rFonts w:cs="David" w:hint="cs"/>
          <w:b/>
          <w:bCs/>
          <w:szCs w:val="24"/>
          <w:u w:val="single"/>
          <w:rtl/>
        </w:rPr>
        <w:t xml:space="preserve">עלות נאמדת חברת בזק בינלאומי:  </w:t>
      </w:r>
      <w:r w:rsidR="002F2319" w:rsidRPr="002F2319">
        <w:rPr>
          <w:rFonts w:cs="David"/>
          <w:b/>
          <w:bCs/>
          <w:szCs w:val="24"/>
          <w:u w:val="single"/>
          <w:rtl/>
        </w:rPr>
        <w:t xml:space="preserve">596,844 ₪ </w:t>
      </w:r>
      <w:r w:rsidRPr="00F30910">
        <w:rPr>
          <w:rFonts w:cs="David" w:hint="cs"/>
          <w:b/>
          <w:bCs/>
          <w:szCs w:val="24"/>
          <w:u w:val="single"/>
          <w:rtl/>
        </w:rPr>
        <w:t>בתוספת מע"מ.</w:t>
      </w:r>
    </w:p>
    <w:tbl>
      <w:tblPr>
        <w:tblStyle w:val="af"/>
        <w:bidiVisual/>
        <w:tblW w:w="0" w:type="auto"/>
        <w:tblInd w:w="360" w:type="dxa"/>
        <w:tblLook w:val="04A0" w:firstRow="1" w:lastRow="0" w:firstColumn="1" w:lastColumn="0" w:noHBand="0" w:noVBand="1"/>
      </w:tblPr>
      <w:tblGrid>
        <w:gridCol w:w="852"/>
        <w:gridCol w:w="2627"/>
        <w:gridCol w:w="1701"/>
        <w:gridCol w:w="911"/>
        <w:gridCol w:w="1924"/>
      </w:tblGrid>
      <w:tr w:rsidR="00851C9A" w:rsidRPr="00F30910" w14:paraId="6BE46871" w14:textId="77777777" w:rsidTr="00E72875">
        <w:tc>
          <w:tcPr>
            <w:tcW w:w="852" w:type="dxa"/>
            <w:vAlign w:val="center"/>
          </w:tcPr>
          <w:p w14:paraId="6CF892CE"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מס"ד</w:t>
            </w:r>
          </w:p>
        </w:tc>
        <w:tc>
          <w:tcPr>
            <w:tcW w:w="2627" w:type="dxa"/>
            <w:vAlign w:val="center"/>
          </w:tcPr>
          <w:p w14:paraId="1724E931"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השרות הנדרש</w:t>
            </w:r>
          </w:p>
        </w:tc>
        <w:tc>
          <w:tcPr>
            <w:tcW w:w="1701" w:type="dxa"/>
            <w:vAlign w:val="center"/>
          </w:tcPr>
          <w:p w14:paraId="7E12B61E"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עלות חודשית</w:t>
            </w:r>
          </w:p>
          <w:p w14:paraId="2EE19B61"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(בתוספת מע"מ)</w:t>
            </w:r>
          </w:p>
        </w:tc>
        <w:tc>
          <w:tcPr>
            <w:tcW w:w="911" w:type="dxa"/>
            <w:vAlign w:val="center"/>
          </w:tcPr>
          <w:p w14:paraId="2012A318"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כמות לחודש</w:t>
            </w:r>
          </w:p>
        </w:tc>
        <w:tc>
          <w:tcPr>
            <w:tcW w:w="1924" w:type="dxa"/>
            <w:vAlign w:val="center"/>
          </w:tcPr>
          <w:p w14:paraId="060794CE"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עלות שנתית (בתוספת מע"מ)</w:t>
            </w:r>
          </w:p>
        </w:tc>
      </w:tr>
      <w:tr w:rsidR="00851C9A" w:rsidRPr="00F30910" w14:paraId="2C6E1B70" w14:textId="77777777" w:rsidTr="00E72875">
        <w:trPr>
          <w:trHeight w:val="1076"/>
        </w:trPr>
        <w:tc>
          <w:tcPr>
            <w:tcW w:w="852" w:type="dxa"/>
          </w:tcPr>
          <w:p w14:paraId="3487AD70"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2627" w:type="dxa"/>
            <w:vAlign w:val="center"/>
          </w:tcPr>
          <w:p w14:paraId="54157B3A"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 xml:space="preserve">פס </w:t>
            </w:r>
            <w:r w:rsidRPr="00F30910">
              <w:rPr>
                <w:rFonts w:cs="David" w:hint="cs"/>
                <w:szCs w:val="24"/>
                <w:rtl/>
              </w:rPr>
              <w:t>לרשת האינטרנט ברוחב 200 מסל"ש</w:t>
            </w:r>
            <w:r>
              <w:rPr>
                <w:rFonts w:cs="David" w:hint="cs"/>
                <w:szCs w:val="24"/>
                <w:rtl/>
              </w:rPr>
              <w:t xml:space="preserve"> + 50 מסל"ש לאתר הגיבוי</w:t>
            </w:r>
          </w:p>
        </w:tc>
        <w:tc>
          <w:tcPr>
            <w:tcW w:w="1701" w:type="dxa"/>
            <w:vAlign w:val="center"/>
          </w:tcPr>
          <w:p w14:paraId="57253C3B"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15,697</w:t>
            </w:r>
            <w:r w:rsidRPr="00F30910">
              <w:rPr>
                <w:rFonts w:cs="David" w:hint="cs"/>
                <w:szCs w:val="24"/>
                <w:rtl/>
              </w:rPr>
              <w:t xml:space="preserve"> ₪</w:t>
            </w:r>
          </w:p>
        </w:tc>
        <w:tc>
          <w:tcPr>
            <w:tcW w:w="911" w:type="dxa"/>
            <w:vAlign w:val="center"/>
          </w:tcPr>
          <w:p w14:paraId="4A848D4F"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vAlign w:val="center"/>
          </w:tcPr>
          <w:p w14:paraId="5A2DDC6D" w14:textId="77777777" w:rsidR="00851C9A" w:rsidRPr="00F30910" w:rsidRDefault="00851C9A" w:rsidP="00851C9A">
            <w:pPr>
              <w:tabs>
                <w:tab w:val="left" w:pos="573"/>
              </w:tabs>
              <w:spacing w:before="120" w:after="120" w:line="280" w:lineRule="exact"/>
              <w:jc w:val="center"/>
              <w:rPr>
                <w:rFonts w:cs="David"/>
                <w:szCs w:val="24"/>
                <w:rtl/>
              </w:rPr>
            </w:pPr>
            <w:r>
              <w:rPr>
                <w:rFonts w:cs="David" w:hint="cs"/>
                <w:szCs w:val="24"/>
                <w:rtl/>
              </w:rPr>
              <w:t xml:space="preserve">188,364 ₪ </w:t>
            </w:r>
            <w:r w:rsidRPr="00F30910">
              <w:rPr>
                <w:rFonts w:cs="David" w:hint="cs"/>
                <w:szCs w:val="24"/>
                <w:rtl/>
              </w:rPr>
              <w:t xml:space="preserve"> </w:t>
            </w:r>
          </w:p>
        </w:tc>
      </w:tr>
      <w:tr w:rsidR="00851C9A" w:rsidRPr="00F30910" w14:paraId="216FFDAC" w14:textId="77777777" w:rsidTr="00E72875">
        <w:tc>
          <w:tcPr>
            <w:tcW w:w="852" w:type="dxa"/>
          </w:tcPr>
          <w:p w14:paraId="171F695D"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2</w:t>
            </w:r>
          </w:p>
        </w:tc>
        <w:tc>
          <w:tcPr>
            <w:tcW w:w="2627" w:type="dxa"/>
          </w:tcPr>
          <w:p w14:paraId="2B19C7D0"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פס לרשת האינטרנט ברוחב 100 מסל"ש</w:t>
            </w:r>
          </w:p>
        </w:tc>
        <w:tc>
          <w:tcPr>
            <w:tcW w:w="1701" w:type="dxa"/>
          </w:tcPr>
          <w:p w14:paraId="171344CA" w14:textId="77777777" w:rsidR="00851C9A" w:rsidRPr="00F30910" w:rsidRDefault="00851C9A" w:rsidP="00475448">
            <w:pPr>
              <w:tabs>
                <w:tab w:val="left" w:pos="573"/>
              </w:tabs>
              <w:spacing w:before="120" w:after="120" w:line="280" w:lineRule="exact"/>
              <w:jc w:val="center"/>
              <w:rPr>
                <w:rFonts w:cs="David"/>
                <w:szCs w:val="24"/>
                <w:rtl/>
              </w:rPr>
            </w:pPr>
            <w:r w:rsidRPr="00475448">
              <w:rPr>
                <w:rFonts w:cs="David"/>
                <w:szCs w:val="24"/>
                <w:rtl/>
              </w:rPr>
              <w:t>6</w:t>
            </w:r>
            <w:r>
              <w:rPr>
                <w:rFonts w:cs="David" w:hint="cs"/>
                <w:szCs w:val="24"/>
                <w:rtl/>
              </w:rPr>
              <w:t>,</w:t>
            </w:r>
            <w:r w:rsidRPr="00475448">
              <w:rPr>
                <w:rFonts w:cs="David"/>
                <w:szCs w:val="24"/>
                <w:rtl/>
              </w:rPr>
              <w:t>400</w:t>
            </w:r>
            <w:r w:rsidRPr="00F30910">
              <w:rPr>
                <w:rFonts w:cs="David" w:hint="cs"/>
                <w:szCs w:val="24"/>
                <w:rtl/>
              </w:rPr>
              <w:t xml:space="preserve"> ₪</w:t>
            </w:r>
          </w:p>
        </w:tc>
        <w:tc>
          <w:tcPr>
            <w:tcW w:w="911" w:type="dxa"/>
          </w:tcPr>
          <w:p w14:paraId="5942C522"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4</w:t>
            </w:r>
          </w:p>
        </w:tc>
        <w:tc>
          <w:tcPr>
            <w:tcW w:w="1924" w:type="dxa"/>
          </w:tcPr>
          <w:p w14:paraId="71919BB0" w14:textId="77777777" w:rsidR="00851C9A" w:rsidRPr="00F30910" w:rsidRDefault="00851C9A" w:rsidP="00851C9A">
            <w:pPr>
              <w:tabs>
                <w:tab w:val="left" w:pos="573"/>
              </w:tabs>
              <w:spacing w:before="120" w:after="120" w:line="280" w:lineRule="exact"/>
              <w:jc w:val="center"/>
              <w:rPr>
                <w:rFonts w:cs="David"/>
                <w:szCs w:val="24"/>
                <w:rtl/>
              </w:rPr>
            </w:pPr>
            <w:r w:rsidRPr="00F30910">
              <w:rPr>
                <w:rFonts w:cs="David" w:hint="cs"/>
                <w:szCs w:val="24"/>
                <w:rtl/>
              </w:rPr>
              <w:t>3</w:t>
            </w:r>
            <w:r>
              <w:rPr>
                <w:rFonts w:cs="David" w:hint="cs"/>
                <w:szCs w:val="24"/>
                <w:rtl/>
              </w:rPr>
              <w:t>07</w:t>
            </w:r>
            <w:r w:rsidRPr="00F30910">
              <w:rPr>
                <w:rFonts w:cs="David" w:hint="cs"/>
                <w:szCs w:val="24"/>
                <w:rtl/>
              </w:rPr>
              <w:t>,</w:t>
            </w:r>
            <w:r>
              <w:rPr>
                <w:rFonts w:cs="David" w:hint="cs"/>
                <w:szCs w:val="24"/>
                <w:rtl/>
              </w:rPr>
              <w:t>2</w:t>
            </w:r>
            <w:r w:rsidRPr="00F30910">
              <w:rPr>
                <w:rFonts w:cs="David" w:hint="cs"/>
                <w:szCs w:val="24"/>
                <w:rtl/>
              </w:rPr>
              <w:t>00 ₪</w:t>
            </w:r>
          </w:p>
          <w:p w14:paraId="7A0EB62E" w14:textId="77777777" w:rsidR="00851C9A" w:rsidRPr="00F30910" w:rsidRDefault="00851C9A" w:rsidP="00475448">
            <w:pPr>
              <w:tabs>
                <w:tab w:val="left" w:pos="573"/>
              </w:tabs>
              <w:spacing w:before="120" w:after="120" w:line="280" w:lineRule="exact"/>
              <w:jc w:val="center"/>
              <w:rPr>
                <w:rFonts w:cs="David"/>
                <w:szCs w:val="24"/>
                <w:rtl/>
              </w:rPr>
            </w:pPr>
          </w:p>
        </w:tc>
      </w:tr>
      <w:tr w:rsidR="00851C9A" w:rsidRPr="00F30910" w14:paraId="0E6D2945" w14:textId="77777777" w:rsidTr="00E72875">
        <w:tc>
          <w:tcPr>
            <w:tcW w:w="852" w:type="dxa"/>
          </w:tcPr>
          <w:p w14:paraId="606365CE"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3</w:t>
            </w:r>
          </w:p>
        </w:tc>
        <w:tc>
          <w:tcPr>
            <w:tcW w:w="2627" w:type="dxa"/>
          </w:tcPr>
          <w:p w14:paraId="6045841F"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אירוח ארון תקשורת בארץ</w:t>
            </w:r>
          </w:p>
        </w:tc>
        <w:tc>
          <w:tcPr>
            <w:tcW w:w="1701" w:type="dxa"/>
          </w:tcPr>
          <w:p w14:paraId="65EA95DE" w14:textId="77777777" w:rsidR="00851C9A" w:rsidRPr="00F30910" w:rsidRDefault="00851C9A" w:rsidP="00851C9A">
            <w:pPr>
              <w:tabs>
                <w:tab w:val="left" w:pos="573"/>
              </w:tabs>
              <w:spacing w:before="120" w:after="120" w:line="280" w:lineRule="exact"/>
              <w:jc w:val="center"/>
              <w:rPr>
                <w:rFonts w:cs="David"/>
                <w:szCs w:val="24"/>
                <w:rtl/>
              </w:rPr>
            </w:pPr>
            <w:r w:rsidRPr="00F30910">
              <w:rPr>
                <w:rFonts w:cs="David" w:hint="cs"/>
                <w:szCs w:val="24"/>
                <w:rtl/>
              </w:rPr>
              <w:t>2,</w:t>
            </w:r>
            <w:r>
              <w:rPr>
                <w:rFonts w:cs="David" w:hint="cs"/>
                <w:szCs w:val="24"/>
                <w:rtl/>
              </w:rPr>
              <w:t>550</w:t>
            </w:r>
            <w:r w:rsidRPr="00F30910">
              <w:rPr>
                <w:rFonts w:cs="David" w:hint="cs"/>
                <w:szCs w:val="24"/>
                <w:rtl/>
              </w:rPr>
              <w:t xml:space="preserve"> ₪</w:t>
            </w:r>
          </w:p>
        </w:tc>
        <w:tc>
          <w:tcPr>
            <w:tcW w:w="911" w:type="dxa"/>
          </w:tcPr>
          <w:p w14:paraId="7384421B"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tcPr>
          <w:p w14:paraId="33E90B8F" w14:textId="77777777" w:rsidR="00851C9A" w:rsidRPr="00F30910" w:rsidRDefault="00851C9A" w:rsidP="00851C9A">
            <w:pPr>
              <w:tabs>
                <w:tab w:val="left" w:pos="573"/>
              </w:tabs>
              <w:spacing w:before="120" w:after="120" w:line="280" w:lineRule="exact"/>
              <w:jc w:val="center"/>
              <w:rPr>
                <w:rFonts w:cs="David"/>
                <w:szCs w:val="24"/>
                <w:rtl/>
              </w:rPr>
            </w:pPr>
            <w:r w:rsidRPr="00F30910">
              <w:rPr>
                <w:rFonts w:cs="David" w:hint="cs"/>
                <w:szCs w:val="24"/>
                <w:rtl/>
              </w:rPr>
              <w:t>3</w:t>
            </w:r>
            <w:r>
              <w:rPr>
                <w:rFonts w:cs="David" w:hint="cs"/>
                <w:szCs w:val="24"/>
                <w:rtl/>
              </w:rPr>
              <w:t>0</w:t>
            </w:r>
            <w:r w:rsidRPr="00F30910">
              <w:rPr>
                <w:rFonts w:cs="David" w:hint="cs"/>
                <w:szCs w:val="24"/>
                <w:rtl/>
              </w:rPr>
              <w:t>,</w:t>
            </w:r>
            <w:r>
              <w:rPr>
                <w:rFonts w:cs="David" w:hint="cs"/>
                <w:szCs w:val="24"/>
                <w:rtl/>
              </w:rPr>
              <w:t>60</w:t>
            </w:r>
            <w:r w:rsidRPr="00F30910">
              <w:rPr>
                <w:rFonts w:cs="David" w:hint="cs"/>
                <w:szCs w:val="24"/>
                <w:rtl/>
              </w:rPr>
              <w:t>0 ₪</w:t>
            </w:r>
          </w:p>
        </w:tc>
      </w:tr>
      <w:tr w:rsidR="00851C9A" w:rsidRPr="00F30910" w14:paraId="2F05551E" w14:textId="77777777" w:rsidTr="00E72875">
        <w:tc>
          <w:tcPr>
            <w:tcW w:w="852" w:type="dxa"/>
          </w:tcPr>
          <w:p w14:paraId="0CD4F803"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4</w:t>
            </w:r>
          </w:p>
        </w:tc>
        <w:tc>
          <w:tcPr>
            <w:tcW w:w="2627" w:type="dxa"/>
          </w:tcPr>
          <w:p w14:paraId="613B4A8D"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אירוח ארון תקשורת בחו"ל</w:t>
            </w:r>
          </w:p>
        </w:tc>
        <w:tc>
          <w:tcPr>
            <w:tcW w:w="1701" w:type="dxa"/>
          </w:tcPr>
          <w:p w14:paraId="3AA7FDA8"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5,890</w:t>
            </w:r>
            <w:r w:rsidRPr="00F30910">
              <w:rPr>
                <w:rFonts w:cs="David" w:hint="cs"/>
                <w:szCs w:val="24"/>
                <w:rtl/>
              </w:rPr>
              <w:t xml:space="preserve"> ₪</w:t>
            </w:r>
          </w:p>
        </w:tc>
        <w:tc>
          <w:tcPr>
            <w:tcW w:w="911" w:type="dxa"/>
          </w:tcPr>
          <w:p w14:paraId="59BAE83A"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tcPr>
          <w:p w14:paraId="726BDCDF" w14:textId="77777777" w:rsidR="00851C9A" w:rsidRPr="00F30910" w:rsidRDefault="00851C9A" w:rsidP="00851C9A">
            <w:pPr>
              <w:tabs>
                <w:tab w:val="left" w:pos="573"/>
              </w:tabs>
              <w:spacing w:before="120" w:after="120" w:line="280" w:lineRule="exact"/>
              <w:jc w:val="center"/>
              <w:rPr>
                <w:rFonts w:cs="David"/>
                <w:szCs w:val="24"/>
                <w:rtl/>
              </w:rPr>
            </w:pPr>
            <w:r>
              <w:rPr>
                <w:rFonts w:cs="David" w:hint="cs"/>
                <w:szCs w:val="24"/>
                <w:rtl/>
              </w:rPr>
              <w:t>70</w:t>
            </w:r>
            <w:r w:rsidRPr="00F30910">
              <w:rPr>
                <w:rFonts w:cs="David" w:hint="cs"/>
                <w:szCs w:val="24"/>
                <w:rtl/>
              </w:rPr>
              <w:t>,</w:t>
            </w:r>
            <w:r>
              <w:rPr>
                <w:rFonts w:cs="David" w:hint="cs"/>
                <w:szCs w:val="24"/>
                <w:rtl/>
              </w:rPr>
              <w:t>680</w:t>
            </w:r>
            <w:r w:rsidRPr="00F30910">
              <w:rPr>
                <w:rFonts w:cs="David" w:hint="cs"/>
                <w:szCs w:val="24"/>
                <w:rtl/>
              </w:rPr>
              <w:t xml:space="preserve"> ₪</w:t>
            </w:r>
          </w:p>
        </w:tc>
      </w:tr>
      <w:tr w:rsidR="00851C9A" w:rsidRPr="00F30910" w14:paraId="75AD8C09" w14:textId="77777777" w:rsidTr="00C94C4C">
        <w:tc>
          <w:tcPr>
            <w:tcW w:w="6091" w:type="dxa"/>
            <w:gridSpan w:val="4"/>
          </w:tcPr>
          <w:p w14:paraId="7A9F2E58" w14:textId="77777777" w:rsidR="00851C9A" w:rsidRPr="00851C9A" w:rsidRDefault="00851C9A" w:rsidP="00475448">
            <w:pPr>
              <w:tabs>
                <w:tab w:val="left" w:pos="573"/>
              </w:tabs>
              <w:spacing w:before="120" w:after="120" w:line="280" w:lineRule="exact"/>
              <w:jc w:val="center"/>
              <w:rPr>
                <w:rFonts w:cs="David"/>
                <w:b/>
                <w:bCs/>
                <w:szCs w:val="24"/>
                <w:rtl/>
              </w:rPr>
            </w:pPr>
            <w:r w:rsidRPr="00851C9A">
              <w:rPr>
                <w:rFonts w:cs="David"/>
                <w:b/>
                <w:bCs/>
                <w:szCs w:val="24"/>
                <w:rtl/>
              </w:rPr>
              <w:t>סה"כ</w:t>
            </w:r>
          </w:p>
        </w:tc>
        <w:tc>
          <w:tcPr>
            <w:tcW w:w="1924" w:type="dxa"/>
          </w:tcPr>
          <w:p w14:paraId="47C1ECFD"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 xml:space="preserve">596,844 ₪ </w:t>
            </w:r>
          </w:p>
        </w:tc>
      </w:tr>
    </w:tbl>
    <w:p w14:paraId="1DE22537" w14:textId="77777777" w:rsidR="00E72875" w:rsidRDefault="00E72875" w:rsidP="00E72875">
      <w:pPr>
        <w:tabs>
          <w:tab w:val="left" w:pos="573"/>
        </w:tabs>
        <w:spacing w:before="120" w:after="120" w:line="280" w:lineRule="exact"/>
        <w:ind w:left="792"/>
        <w:rPr>
          <w:rFonts w:cs="David"/>
          <w:b/>
          <w:bCs/>
          <w:szCs w:val="24"/>
          <w:u w:val="single"/>
        </w:rPr>
      </w:pPr>
    </w:p>
    <w:p w14:paraId="07BA70D9" w14:textId="77777777" w:rsidR="00F30910" w:rsidRPr="00F30910" w:rsidRDefault="00F30910" w:rsidP="002F2319">
      <w:pPr>
        <w:numPr>
          <w:ilvl w:val="1"/>
          <w:numId w:val="8"/>
        </w:numPr>
        <w:tabs>
          <w:tab w:val="left" w:pos="573"/>
        </w:tabs>
        <w:spacing w:before="120" w:after="120" w:line="280" w:lineRule="exact"/>
        <w:rPr>
          <w:rFonts w:cs="David"/>
          <w:b/>
          <w:bCs/>
          <w:szCs w:val="24"/>
          <w:u w:val="single"/>
        </w:rPr>
      </w:pPr>
      <w:r w:rsidRPr="00F30910">
        <w:rPr>
          <w:rFonts w:cs="David" w:hint="cs"/>
          <w:b/>
          <w:bCs/>
          <w:szCs w:val="24"/>
          <w:u w:val="single"/>
          <w:rtl/>
        </w:rPr>
        <w:t xml:space="preserve">עלות נאמדת חברת נטוויז'ן:  </w:t>
      </w:r>
      <w:r w:rsidR="002F2319" w:rsidRPr="002F2319">
        <w:rPr>
          <w:rFonts w:cs="David"/>
          <w:b/>
          <w:bCs/>
          <w:szCs w:val="24"/>
          <w:u w:val="single"/>
          <w:rtl/>
        </w:rPr>
        <w:t xml:space="preserve">550,032 ₪ </w:t>
      </w:r>
      <w:r w:rsidRPr="00F30910">
        <w:rPr>
          <w:rFonts w:cs="David" w:hint="cs"/>
          <w:b/>
          <w:bCs/>
          <w:szCs w:val="24"/>
          <w:u w:val="single"/>
          <w:rtl/>
        </w:rPr>
        <w:t xml:space="preserve"> בתוספת מע"מ.</w:t>
      </w:r>
    </w:p>
    <w:tbl>
      <w:tblPr>
        <w:tblStyle w:val="af"/>
        <w:bidiVisual/>
        <w:tblW w:w="0" w:type="auto"/>
        <w:tblInd w:w="360" w:type="dxa"/>
        <w:tblLook w:val="04A0" w:firstRow="1" w:lastRow="0" w:firstColumn="1" w:lastColumn="0" w:noHBand="0" w:noVBand="1"/>
      </w:tblPr>
      <w:tblGrid>
        <w:gridCol w:w="852"/>
        <w:gridCol w:w="2627"/>
        <w:gridCol w:w="1694"/>
        <w:gridCol w:w="1053"/>
        <w:gridCol w:w="1924"/>
      </w:tblGrid>
      <w:tr w:rsidR="00851C9A" w:rsidRPr="00F30910" w14:paraId="43DE0D3D" w14:textId="77777777" w:rsidTr="00E72875">
        <w:tc>
          <w:tcPr>
            <w:tcW w:w="852" w:type="dxa"/>
          </w:tcPr>
          <w:p w14:paraId="1687DB59"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מס"ד</w:t>
            </w:r>
          </w:p>
        </w:tc>
        <w:tc>
          <w:tcPr>
            <w:tcW w:w="2627" w:type="dxa"/>
          </w:tcPr>
          <w:p w14:paraId="74F6A6BE"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השרות הנדרש</w:t>
            </w:r>
          </w:p>
        </w:tc>
        <w:tc>
          <w:tcPr>
            <w:tcW w:w="1694" w:type="dxa"/>
          </w:tcPr>
          <w:p w14:paraId="3567B6D1"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עלות חודשית</w:t>
            </w:r>
          </w:p>
          <w:p w14:paraId="66DD4A10"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(בתוספת מע"מ)</w:t>
            </w:r>
          </w:p>
        </w:tc>
        <w:tc>
          <w:tcPr>
            <w:tcW w:w="1053" w:type="dxa"/>
          </w:tcPr>
          <w:p w14:paraId="526F355B"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כמות לחודש</w:t>
            </w:r>
          </w:p>
        </w:tc>
        <w:tc>
          <w:tcPr>
            <w:tcW w:w="1924" w:type="dxa"/>
          </w:tcPr>
          <w:p w14:paraId="0F5ED355" w14:textId="77777777" w:rsidR="00851C9A" w:rsidRPr="00F30910" w:rsidRDefault="00851C9A" w:rsidP="00475448">
            <w:pPr>
              <w:tabs>
                <w:tab w:val="left" w:pos="573"/>
              </w:tabs>
              <w:spacing w:before="120" w:after="120" w:line="280" w:lineRule="exact"/>
              <w:jc w:val="center"/>
              <w:rPr>
                <w:rFonts w:cs="David"/>
                <w:b/>
                <w:bCs/>
                <w:szCs w:val="24"/>
                <w:rtl/>
              </w:rPr>
            </w:pPr>
            <w:r w:rsidRPr="00F30910">
              <w:rPr>
                <w:rFonts w:cs="David" w:hint="cs"/>
                <w:b/>
                <w:bCs/>
                <w:szCs w:val="24"/>
                <w:rtl/>
              </w:rPr>
              <w:t>עלות שנתית (בתוספת מע"מ)</w:t>
            </w:r>
          </w:p>
        </w:tc>
      </w:tr>
      <w:tr w:rsidR="00851C9A" w:rsidRPr="00F30910" w14:paraId="7DD2EB47" w14:textId="77777777" w:rsidTr="00E72875">
        <w:tc>
          <w:tcPr>
            <w:tcW w:w="852" w:type="dxa"/>
          </w:tcPr>
          <w:p w14:paraId="38AEC131"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2627" w:type="dxa"/>
          </w:tcPr>
          <w:p w14:paraId="23363B16"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פס לרשת האינטרנט ברוחב 200 מסל"ש</w:t>
            </w:r>
          </w:p>
        </w:tc>
        <w:tc>
          <w:tcPr>
            <w:tcW w:w="1694" w:type="dxa"/>
          </w:tcPr>
          <w:p w14:paraId="72857D00"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r>
              <w:rPr>
                <w:rFonts w:cs="David" w:hint="cs"/>
                <w:szCs w:val="24"/>
                <w:rtl/>
              </w:rPr>
              <w:t>2</w:t>
            </w:r>
            <w:r w:rsidRPr="00F30910">
              <w:rPr>
                <w:rFonts w:cs="David" w:hint="cs"/>
                <w:szCs w:val="24"/>
                <w:rtl/>
              </w:rPr>
              <w:t>,400 ₪</w:t>
            </w:r>
          </w:p>
        </w:tc>
        <w:tc>
          <w:tcPr>
            <w:tcW w:w="1053" w:type="dxa"/>
          </w:tcPr>
          <w:p w14:paraId="06196A2E"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tcPr>
          <w:p w14:paraId="180B1FE2" w14:textId="77777777" w:rsidR="00851C9A" w:rsidRPr="00F30910" w:rsidRDefault="00851C9A" w:rsidP="00851C9A">
            <w:pPr>
              <w:tabs>
                <w:tab w:val="left" w:pos="573"/>
              </w:tabs>
              <w:spacing w:before="120" w:after="120" w:line="280" w:lineRule="exact"/>
              <w:jc w:val="center"/>
              <w:rPr>
                <w:rFonts w:cs="David"/>
                <w:szCs w:val="24"/>
                <w:rtl/>
              </w:rPr>
            </w:pPr>
            <w:r w:rsidRPr="00F30910">
              <w:rPr>
                <w:rFonts w:cs="David" w:hint="cs"/>
                <w:szCs w:val="24"/>
                <w:rtl/>
              </w:rPr>
              <w:t>1</w:t>
            </w:r>
            <w:r>
              <w:rPr>
                <w:rFonts w:cs="David" w:hint="cs"/>
                <w:szCs w:val="24"/>
                <w:rtl/>
              </w:rPr>
              <w:t>48</w:t>
            </w:r>
            <w:r w:rsidRPr="00F30910">
              <w:rPr>
                <w:rFonts w:cs="David" w:hint="cs"/>
                <w:szCs w:val="24"/>
                <w:rtl/>
              </w:rPr>
              <w:t>,800 ש"ח</w:t>
            </w:r>
          </w:p>
        </w:tc>
      </w:tr>
      <w:tr w:rsidR="00851C9A" w:rsidRPr="00F30910" w14:paraId="59C9383A" w14:textId="77777777" w:rsidTr="00E72875">
        <w:tc>
          <w:tcPr>
            <w:tcW w:w="852" w:type="dxa"/>
          </w:tcPr>
          <w:p w14:paraId="1F98FC41"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2</w:t>
            </w:r>
          </w:p>
        </w:tc>
        <w:tc>
          <w:tcPr>
            <w:tcW w:w="2627" w:type="dxa"/>
          </w:tcPr>
          <w:p w14:paraId="4B120E06"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פס לרשת האינטרנט ברוחב 100 מסל"ש</w:t>
            </w:r>
          </w:p>
        </w:tc>
        <w:tc>
          <w:tcPr>
            <w:tcW w:w="1694" w:type="dxa"/>
          </w:tcPr>
          <w:p w14:paraId="0EB0CFCE"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2,682</w:t>
            </w:r>
            <w:r w:rsidRPr="00F30910">
              <w:rPr>
                <w:rFonts w:cs="David" w:hint="cs"/>
                <w:szCs w:val="24"/>
                <w:rtl/>
              </w:rPr>
              <w:t xml:space="preserve"> ₪</w:t>
            </w:r>
          </w:p>
        </w:tc>
        <w:tc>
          <w:tcPr>
            <w:tcW w:w="1053" w:type="dxa"/>
          </w:tcPr>
          <w:p w14:paraId="3020BA39"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4</w:t>
            </w:r>
          </w:p>
        </w:tc>
        <w:tc>
          <w:tcPr>
            <w:tcW w:w="1924" w:type="dxa"/>
          </w:tcPr>
          <w:p w14:paraId="7294F2DF" w14:textId="77777777" w:rsidR="00851C9A" w:rsidRPr="00F30910" w:rsidRDefault="00851C9A" w:rsidP="00851C9A">
            <w:pPr>
              <w:tabs>
                <w:tab w:val="left" w:pos="573"/>
              </w:tabs>
              <w:spacing w:before="120" w:after="120" w:line="280" w:lineRule="exact"/>
              <w:jc w:val="center"/>
              <w:rPr>
                <w:rFonts w:cs="David"/>
                <w:szCs w:val="24"/>
                <w:rtl/>
              </w:rPr>
            </w:pPr>
            <w:r>
              <w:rPr>
                <w:rFonts w:cs="David" w:hint="cs"/>
                <w:szCs w:val="24"/>
                <w:rtl/>
              </w:rPr>
              <w:t>128</w:t>
            </w:r>
            <w:r w:rsidRPr="00F30910">
              <w:rPr>
                <w:rFonts w:cs="David" w:hint="cs"/>
                <w:szCs w:val="24"/>
                <w:rtl/>
              </w:rPr>
              <w:t>,</w:t>
            </w:r>
            <w:r>
              <w:rPr>
                <w:rFonts w:cs="David" w:hint="cs"/>
                <w:szCs w:val="24"/>
                <w:rtl/>
              </w:rPr>
              <w:t>736</w:t>
            </w:r>
            <w:r w:rsidRPr="00F30910">
              <w:rPr>
                <w:rFonts w:cs="David" w:hint="cs"/>
                <w:szCs w:val="24"/>
                <w:rtl/>
              </w:rPr>
              <w:t xml:space="preserve"> ₪</w:t>
            </w:r>
          </w:p>
          <w:p w14:paraId="573650DE" w14:textId="77777777" w:rsidR="00851C9A" w:rsidRPr="00F30910" w:rsidRDefault="00851C9A" w:rsidP="00475448">
            <w:pPr>
              <w:tabs>
                <w:tab w:val="left" w:pos="573"/>
              </w:tabs>
              <w:spacing w:before="120" w:after="120" w:line="280" w:lineRule="exact"/>
              <w:jc w:val="center"/>
              <w:rPr>
                <w:rFonts w:cs="David"/>
                <w:szCs w:val="24"/>
                <w:rtl/>
              </w:rPr>
            </w:pPr>
          </w:p>
        </w:tc>
      </w:tr>
      <w:tr w:rsidR="00851C9A" w:rsidRPr="00F30910" w14:paraId="06458A52" w14:textId="77777777" w:rsidTr="00E72875">
        <w:tc>
          <w:tcPr>
            <w:tcW w:w="852" w:type="dxa"/>
          </w:tcPr>
          <w:p w14:paraId="177EF246"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3</w:t>
            </w:r>
          </w:p>
        </w:tc>
        <w:tc>
          <w:tcPr>
            <w:tcW w:w="2627" w:type="dxa"/>
          </w:tcPr>
          <w:p w14:paraId="7C211BCD"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אירוח ארון תקשורת בארץ</w:t>
            </w:r>
          </w:p>
        </w:tc>
        <w:tc>
          <w:tcPr>
            <w:tcW w:w="1694" w:type="dxa"/>
          </w:tcPr>
          <w:p w14:paraId="1D348667"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szCs w:val="24"/>
                <w:rtl/>
              </w:rPr>
              <w:t>7,</w:t>
            </w:r>
            <w:r>
              <w:rPr>
                <w:rFonts w:cs="David" w:hint="cs"/>
                <w:szCs w:val="24"/>
                <w:rtl/>
              </w:rPr>
              <w:t>543</w:t>
            </w:r>
            <w:r w:rsidRPr="00F30910">
              <w:rPr>
                <w:rFonts w:cs="David"/>
                <w:szCs w:val="24"/>
                <w:rtl/>
              </w:rPr>
              <w:t xml:space="preserve"> ₪</w:t>
            </w:r>
          </w:p>
        </w:tc>
        <w:tc>
          <w:tcPr>
            <w:tcW w:w="1053" w:type="dxa"/>
          </w:tcPr>
          <w:p w14:paraId="0314EBDF"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tcPr>
          <w:p w14:paraId="54A9844E" w14:textId="77777777" w:rsidR="00851C9A" w:rsidRPr="00F30910" w:rsidRDefault="00851C9A" w:rsidP="00851C9A">
            <w:pPr>
              <w:tabs>
                <w:tab w:val="left" w:pos="573"/>
              </w:tabs>
              <w:spacing w:before="120" w:after="120" w:line="280" w:lineRule="exact"/>
              <w:jc w:val="center"/>
              <w:rPr>
                <w:rFonts w:cs="David"/>
                <w:szCs w:val="24"/>
                <w:rtl/>
              </w:rPr>
            </w:pPr>
            <w:r>
              <w:rPr>
                <w:rFonts w:cs="David" w:hint="cs"/>
                <w:szCs w:val="24"/>
                <w:rtl/>
              </w:rPr>
              <w:t>90</w:t>
            </w:r>
            <w:r w:rsidRPr="00F30910">
              <w:rPr>
                <w:rFonts w:cs="David" w:hint="cs"/>
                <w:szCs w:val="24"/>
                <w:rtl/>
              </w:rPr>
              <w:t>,</w:t>
            </w:r>
            <w:r>
              <w:rPr>
                <w:rFonts w:cs="David" w:hint="cs"/>
                <w:szCs w:val="24"/>
                <w:rtl/>
              </w:rPr>
              <w:t>516</w:t>
            </w:r>
            <w:r w:rsidRPr="00F30910">
              <w:rPr>
                <w:rFonts w:cs="David" w:hint="cs"/>
                <w:szCs w:val="24"/>
                <w:rtl/>
              </w:rPr>
              <w:t xml:space="preserve"> ₪</w:t>
            </w:r>
          </w:p>
        </w:tc>
      </w:tr>
      <w:tr w:rsidR="00851C9A" w:rsidRPr="00F30910" w14:paraId="5E45C003" w14:textId="77777777" w:rsidTr="00E72875">
        <w:tc>
          <w:tcPr>
            <w:tcW w:w="852" w:type="dxa"/>
          </w:tcPr>
          <w:p w14:paraId="34D81813"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4</w:t>
            </w:r>
          </w:p>
        </w:tc>
        <w:tc>
          <w:tcPr>
            <w:tcW w:w="2627" w:type="dxa"/>
          </w:tcPr>
          <w:p w14:paraId="612051CA"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אירוח ארון תקשורת בחו"ל</w:t>
            </w:r>
          </w:p>
        </w:tc>
        <w:tc>
          <w:tcPr>
            <w:tcW w:w="1694" w:type="dxa"/>
          </w:tcPr>
          <w:p w14:paraId="2FEE97C3"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9,638</w:t>
            </w:r>
            <w:r w:rsidRPr="00F30910">
              <w:rPr>
                <w:rFonts w:cs="David" w:hint="cs"/>
                <w:szCs w:val="24"/>
                <w:rtl/>
              </w:rPr>
              <w:t xml:space="preserve"> ₪</w:t>
            </w:r>
          </w:p>
        </w:tc>
        <w:tc>
          <w:tcPr>
            <w:tcW w:w="1053" w:type="dxa"/>
          </w:tcPr>
          <w:p w14:paraId="6F40E476" w14:textId="77777777" w:rsidR="00851C9A" w:rsidRPr="00F30910" w:rsidRDefault="00851C9A" w:rsidP="00475448">
            <w:pPr>
              <w:tabs>
                <w:tab w:val="left" w:pos="573"/>
              </w:tabs>
              <w:spacing w:before="120" w:after="120" w:line="280" w:lineRule="exact"/>
              <w:jc w:val="center"/>
              <w:rPr>
                <w:rFonts w:cs="David"/>
                <w:szCs w:val="24"/>
                <w:rtl/>
              </w:rPr>
            </w:pPr>
            <w:r w:rsidRPr="00F30910">
              <w:rPr>
                <w:rFonts w:cs="David" w:hint="cs"/>
                <w:szCs w:val="24"/>
                <w:rtl/>
              </w:rPr>
              <w:t>1</w:t>
            </w:r>
          </w:p>
        </w:tc>
        <w:tc>
          <w:tcPr>
            <w:tcW w:w="1924" w:type="dxa"/>
          </w:tcPr>
          <w:p w14:paraId="27896DCB" w14:textId="77777777" w:rsidR="00851C9A" w:rsidRPr="00F30910" w:rsidRDefault="00851C9A" w:rsidP="00851C9A">
            <w:pPr>
              <w:tabs>
                <w:tab w:val="left" w:pos="573"/>
              </w:tabs>
              <w:spacing w:before="120" w:after="120" w:line="280" w:lineRule="exact"/>
              <w:jc w:val="center"/>
              <w:rPr>
                <w:rFonts w:cs="David"/>
                <w:szCs w:val="24"/>
                <w:rtl/>
              </w:rPr>
            </w:pPr>
            <w:r w:rsidRPr="00F30910">
              <w:rPr>
                <w:rFonts w:cs="David" w:hint="cs"/>
                <w:szCs w:val="24"/>
                <w:rtl/>
              </w:rPr>
              <w:t>1</w:t>
            </w:r>
            <w:r>
              <w:rPr>
                <w:rFonts w:cs="David" w:hint="cs"/>
                <w:szCs w:val="24"/>
                <w:rtl/>
              </w:rPr>
              <w:t>15</w:t>
            </w:r>
            <w:r w:rsidRPr="00F30910">
              <w:rPr>
                <w:rFonts w:cs="David" w:hint="cs"/>
                <w:szCs w:val="24"/>
                <w:rtl/>
              </w:rPr>
              <w:t>,</w:t>
            </w:r>
            <w:r>
              <w:rPr>
                <w:rFonts w:cs="David" w:hint="cs"/>
                <w:szCs w:val="24"/>
                <w:rtl/>
              </w:rPr>
              <w:t>656</w:t>
            </w:r>
            <w:r w:rsidRPr="00F30910">
              <w:rPr>
                <w:rFonts w:cs="David" w:hint="cs"/>
                <w:szCs w:val="24"/>
                <w:rtl/>
              </w:rPr>
              <w:t xml:space="preserve"> ₪</w:t>
            </w:r>
          </w:p>
        </w:tc>
      </w:tr>
      <w:tr w:rsidR="00851C9A" w:rsidRPr="00F30910" w14:paraId="285E45BF" w14:textId="77777777" w:rsidTr="00E72875">
        <w:tc>
          <w:tcPr>
            <w:tcW w:w="852" w:type="dxa"/>
          </w:tcPr>
          <w:p w14:paraId="34E426EE"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5</w:t>
            </w:r>
          </w:p>
        </w:tc>
        <w:tc>
          <w:tcPr>
            <w:tcW w:w="2627" w:type="dxa"/>
          </w:tcPr>
          <w:p w14:paraId="2FB64B42"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איזון עומסים לאתר ראשי</w:t>
            </w:r>
          </w:p>
        </w:tc>
        <w:tc>
          <w:tcPr>
            <w:tcW w:w="1694" w:type="dxa"/>
          </w:tcPr>
          <w:p w14:paraId="7F71F1CC" w14:textId="77777777" w:rsidR="00851C9A" w:rsidRDefault="00851C9A" w:rsidP="00475448">
            <w:pPr>
              <w:tabs>
                <w:tab w:val="left" w:pos="573"/>
              </w:tabs>
              <w:spacing w:before="120" w:after="120" w:line="280" w:lineRule="exact"/>
              <w:jc w:val="center"/>
              <w:rPr>
                <w:rFonts w:cs="David"/>
                <w:szCs w:val="24"/>
                <w:rtl/>
              </w:rPr>
            </w:pPr>
            <w:r>
              <w:rPr>
                <w:rFonts w:cs="David" w:hint="cs"/>
                <w:szCs w:val="24"/>
                <w:rtl/>
              </w:rPr>
              <w:t>2,927 ₪</w:t>
            </w:r>
          </w:p>
        </w:tc>
        <w:tc>
          <w:tcPr>
            <w:tcW w:w="1053" w:type="dxa"/>
          </w:tcPr>
          <w:p w14:paraId="5156229C"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1</w:t>
            </w:r>
          </w:p>
        </w:tc>
        <w:tc>
          <w:tcPr>
            <w:tcW w:w="1924" w:type="dxa"/>
          </w:tcPr>
          <w:p w14:paraId="707A8C1E"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 xml:space="preserve">35,124 ₪ </w:t>
            </w:r>
          </w:p>
        </w:tc>
      </w:tr>
      <w:tr w:rsidR="00851C9A" w:rsidRPr="00F30910" w14:paraId="5E43A793" w14:textId="77777777" w:rsidTr="00E72875">
        <w:tc>
          <w:tcPr>
            <w:tcW w:w="852" w:type="dxa"/>
          </w:tcPr>
          <w:p w14:paraId="43A68B20" w14:textId="77777777" w:rsidR="00851C9A" w:rsidRDefault="00851C9A" w:rsidP="00475448">
            <w:pPr>
              <w:tabs>
                <w:tab w:val="left" w:pos="573"/>
              </w:tabs>
              <w:spacing w:before="120" w:after="120" w:line="280" w:lineRule="exact"/>
              <w:jc w:val="center"/>
              <w:rPr>
                <w:rFonts w:cs="David"/>
                <w:szCs w:val="24"/>
                <w:rtl/>
              </w:rPr>
            </w:pPr>
            <w:r>
              <w:rPr>
                <w:rFonts w:cs="David" w:hint="cs"/>
                <w:szCs w:val="24"/>
                <w:rtl/>
              </w:rPr>
              <w:t>6</w:t>
            </w:r>
          </w:p>
        </w:tc>
        <w:tc>
          <w:tcPr>
            <w:tcW w:w="2627" w:type="dxa"/>
          </w:tcPr>
          <w:p w14:paraId="67342330" w14:textId="77777777" w:rsidR="00851C9A" w:rsidRDefault="00851C9A" w:rsidP="00475448">
            <w:pPr>
              <w:tabs>
                <w:tab w:val="left" w:pos="573"/>
              </w:tabs>
              <w:spacing w:before="120" w:after="120" w:line="280" w:lineRule="exact"/>
              <w:jc w:val="center"/>
              <w:rPr>
                <w:rFonts w:cs="David"/>
                <w:szCs w:val="24"/>
                <w:rtl/>
              </w:rPr>
            </w:pPr>
            <w:r>
              <w:rPr>
                <w:rFonts w:cs="David" w:hint="cs"/>
                <w:szCs w:val="24"/>
                <w:rtl/>
              </w:rPr>
              <w:t>איזון עומסים לאתר גיבוי</w:t>
            </w:r>
          </w:p>
        </w:tc>
        <w:tc>
          <w:tcPr>
            <w:tcW w:w="1694" w:type="dxa"/>
          </w:tcPr>
          <w:p w14:paraId="5636DD1A" w14:textId="77777777" w:rsidR="00851C9A" w:rsidRDefault="00851C9A" w:rsidP="00475448">
            <w:pPr>
              <w:tabs>
                <w:tab w:val="left" w:pos="573"/>
              </w:tabs>
              <w:spacing w:before="120" w:after="120" w:line="280" w:lineRule="exact"/>
              <w:jc w:val="center"/>
              <w:rPr>
                <w:rFonts w:cs="David"/>
                <w:szCs w:val="24"/>
                <w:rtl/>
              </w:rPr>
            </w:pPr>
            <w:r>
              <w:rPr>
                <w:rFonts w:cs="David" w:hint="cs"/>
                <w:szCs w:val="24"/>
                <w:rtl/>
              </w:rPr>
              <w:t>2,600 ₪</w:t>
            </w:r>
          </w:p>
        </w:tc>
        <w:tc>
          <w:tcPr>
            <w:tcW w:w="1053" w:type="dxa"/>
          </w:tcPr>
          <w:p w14:paraId="11CD012B"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1</w:t>
            </w:r>
          </w:p>
        </w:tc>
        <w:tc>
          <w:tcPr>
            <w:tcW w:w="1924" w:type="dxa"/>
          </w:tcPr>
          <w:p w14:paraId="00B2967B"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 xml:space="preserve">31,200 ₪ </w:t>
            </w:r>
          </w:p>
        </w:tc>
      </w:tr>
      <w:tr w:rsidR="00851C9A" w:rsidRPr="00F30910" w14:paraId="38A534B0" w14:textId="77777777" w:rsidTr="00E72875">
        <w:tc>
          <w:tcPr>
            <w:tcW w:w="6226" w:type="dxa"/>
            <w:gridSpan w:val="4"/>
          </w:tcPr>
          <w:p w14:paraId="6480A9C3" w14:textId="77777777" w:rsidR="00851C9A" w:rsidRPr="00851C9A" w:rsidRDefault="00851C9A" w:rsidP="00475448">
            <w:pPr>
              <w:tabs>
                <w:tab w:val="left" w:pos="573"/>
              </w:tabs>
              <w:spacing w:before="120" w:after="120" w:line="280" w:lineRule="exact"/>
              <w:jc w:val="center"/>
              <w:rPr>
                <w:rFonts w:cs="David"/>
                <w:b/>
                <w:bCs/>
                <w:szCs w:val="24"/>
                <w:rtl/>
              </w:rPr>
            </w:pPr>
            <w:r w:rsidRPr="00851C9A">
              <w:rPr>
                <w:rFonts w:cs="David"/>
                <w:b/>
                <w:bCs/>
                <w:szCs w:val="24"/>
                <w:rtl/>
              </w:rPr>
              <w:t>סה"כ</w:t>
            </w:r>
          </w:p>
        </w:tc>
        <w:tc>
          <w:tcPr>
            <w:tcW w:w="1924" w:type="dxa"/>
          </w:tcPr>
          <w:p w14:paraId="36FD90B5" w14:textId="77777777" w:rsidR="00851C9A" w:rsidRPr="00F30910" w:rsidRDefault="00851C9A" w:rsidP="00475448">
            <w:pPr>
              <w:tabs>
                <w:tab w:val="left" w:pos="573"/>
              </w:tabs>
              <w:spacing w:before="120" w:after="120" w:line="280" w:lineRule="exact"/>
              <w:jc w:val="center"/>
              <w:rPr>
                <w:rFonts w:cs="David"/>
                <w:szCs w:val="24"/>
                <w:rtl/>
              </w:rPr>
            </w:pPr>
            <w:r>
              <w:rPr>
                <w:rFonts w:cs="David" w:hint="cs"/>
                <w:szCs w:val="24"/>
                <w:rtl/>
              </w:rPr>
              <w:t xml:space="preserve">550,032 ₪ </w:t>
            </w:r>
          </w:p>
        </w:tc>
      </w:tr>
    </w:tbl>
    <w:p w14:paraId="34E321F9" w14:textId="77777777" w:rsidR="00E72875" w:rsidRDefault="00E72875" w:rsidP="00A75775">
      <w:pPr>
        <w:tabs>
          <w:tab w:val="left" w:pos="573"/>
        </w:tabs>
        <w:spacing w:before="120" w:after="120" w:line="280" w:lineRule="exact"/>
        <w:rPr>
          <w:rFonts w:cs="David"/>
          <w:b/>
          <w:bCs/>
          <w:szCs w:val="24"/>
          <w:u w:val="single"/>
          <w:rtl/>
        </w:rPr>
      </w:pPr>
    </w:p>
    <w:p w14:paraId="089B25BA" w14:textId="77777777" w:rsidR="00A75775" w:rsidRDefault="00A75775" w:rsidP="00A75775">
      <w:pPr>
        <w:tabs>
          <w:tab w:val="left" w:pos="573"/>
        </w:tabs>
        <w:spacing w:before="120" w:after="120" w:line="280" w:lineRule="exact"/>
        <w:rPr>
          <w:rFonts w:cs="David"/>
          <w:b/>
          <w:bCs/>
          <w:szCs w:val="24"/>
          <w:u w:val="single"/>
          <w:rtl/>
        </w:rPr>
      </w:pPr>
      <w:r>
        <w:rPr>
          <w:rFonts w:cs="David" w:hint="cs"/>
          <w:b/>
          <w:bCs/>
          <w:szCs w:val="24"/>
          <w:u w:val="single"/>
          <w:rtl/>
        </w:rPr>
        <w:t>דיון</w:t>
      </w:r>
      <w:r w:rsidRPr="001745F0">
        <w:rPr>
          <w:rFonts w:cs="David"/>
          <w:b/>
          <w:bCs/>
          <w:szCs w:val="24"/>
          <w:u w:val="single"/>
          <w:rtl/>
        </w:rPr>
        <w:t>:</w:t>
      </w:r>
    </w:p>
    <w:p w14:paraId="430302FF" w14:textId="77777777" w:rsidR="001F2AC0" w:rsidRDefault="001F2AC0" w:rsidP="001F2AC0">
      <w:pPr>
        <w:tabs>
          <w:tab w:val="left" w:pos="573"/>
        </w:tabs>
        <w:spacing w:before="120" w:after="120"/>
        <w:rPr>
          <w:rFonts w:cs="David"/>
          <w:szCs w:val="24"/>
          <w:rtl/>
        </w:rPr>
      </w:pPr>
      <w:r>
        <w:rPr>
          <w:rFonts w:cs="David" w:hint="cs"/>
          <w:szCs w:val="24"/>
          <w:rtl/>
        </w:rPr>
        <w:t>בפרוטוקול הוועדה (פרוט' 78) מתאריך 1.7.2015 ציינה הוועדה בפני היחידה כי מועד המכרז עומד להסתיים וכי עליהם להערך לצאת למכרז חדש. חברי הועדה מבקשים לדעת מדוע היחידה המקצועית טרם יצאה למכרז זה ובעקבות זה מבקשים להאריך בפטור את ההתקשרות הנוכחית ? נציג היחידה המקצועית משיב כי הדבר נובע ממס' גורמים משפיעים: האחד הוא מורכבות המכרז, מאחר ומודל המכרז הקיים מאוד בעייתי והופקו לקחים רבים בעקבות כך. השני הוא שהיחידה אכן נערכת ליציאה למכרז החדש, בהתאם לכך ביצעה ומבצעת בדיקות טכניות רבות בכדי לבחון את הרכב הסלים שיהיו במסגרת המכרז, לשם כך בוצעו מספר פגישות עם גורמים מקצועיים ועם מינהל הרכש (לשיתוף ידע) איך לבצע את המכרז החדש. בנוסף ציין נציג היחידה כי נוצר צבר רב של מכרזים שנדרש לצאת אליהם (קרוב ל- 40 מכרזים שונים) בהם מטפלת היחידה וכתוצאה מכך אין יכולת לטפל בכולם במקביל ולכן מבקשים ארכה נוספת להתקשרות הקיימת.</w:t>
      </w:r>
    </w:p>
    <w:p w14:paraId="6596D3D7" w14:textId="77777777" w:rsidR="001F2AC0" w:rsidRDefault="001F2AC0" w:rsidP="001F2AC0">
      <w:pPr>
        <w:tabs>
          <w:tab w:val="left" w:pos="573"/>
        </w:tabs>
        <w:spacing w:before="120" w:after="120"/>
        <w:rPr>
          <w:rFonts w:cs="David"/>
          <w:szCs w:val="24"/>
          <w:rtl/>
        </w:rPr>
      </w:pPr>
      <w:r>
        <w:rPr>
          <w:rFonts w:cs="David" w:hint="cs"/>
          <w:szCs w:val="24"/>
          <w:rtl/>
        </w:rPr>
        <w:t>חברי הוועדה מבקשים לדעת מתי תוגש פנייה לוועדה למכרז החדש ומה הצפי לפרסמו ולהתקשרות עם הספק ? נציג היחידה המקצועית משיב כי בכוונת היחידה להגיש בחודש הקרוב את מסמכי הפניה לוועדה לאישור יציאה למכרז. הצפי לפרסום המכרז יהיה ינואר 2017 כשהצפי להתקשרות עם ספק זוכה יהיה לקראת סוף רבעון שלישי בשנת 2017.</w:t>
      </w:r>
    </w:p>
    <w:p w14:paraId="6649CBD3" w14:textId="77777777" w:rsidR="00175EF9" w:rsidRDefault="001F2AC0" w:rsidP="00E33C96">
      <w:pPr>
        <w:tabs>
          <w:tab w:val="left" w:pos="573"/>
        </w:tabs>
        <w:spacing w:before="120" w:after="120"/>
        <w:rPr>
          <w:rFonts w:cs="David"/>
          <w:szCs w:val="24"/>
          <w:rtl/>
        </w:rPr>
      </w:pPr>
      <w:r>
        <w:rPr>
          <w:rFonts w:cs="David" w:hint="cs"/>
          <w:szCs w:val="24"/>
          <w:rtl/>
        </w:rPr>
        <w:t>סגנית החשב מבקשת לדעת האם המחירים שהתקבלו בהצעות המחיר, ריאליות למחירי השוק הקיימים כיום עבור שירות זה ? נציג היחידה המקצועית משיב כי המחירים ראליים למחירי השוק, עוד ציין נציג היחידה כי המחירים שהתקבלו הינם מחירים בתנאים טובים הרבה יותר מהמחירים שהתקבלו בשנה שעברה וזולים ב- 5 עד 22 אחוז מהמחיר בשנה שעברה.</w:t>
      </w:r>
      <w:r w:rsidDel="0015609B">
        <w:rPr>
          <w:rStyle w:val="af0"/>
          <w:rtl/>
        </w:rPr>
        <w:t xml:space="preserve"> </w:t>
      </w:r>
    </w:p>
    <w:p w14:paraId="381D4CFF" w14:textId="77777777" w:rsidR="00175EF9" w:rsidRPr="00E33C96" w:rsidRDefault="00175EF9" w:rsidP="002E7FCA">
      <w:pPr>
        <w:rPr>
          <w:rFonts w:cs="David"/>
          <w:szCs w:val="24"/>
        </w:rPr>
      </w:pPr>
      <w:r>
        <w:rPr>
          <w:rFonts w:cs="David" w:hint="cs"/>
          <w:szCs w:val="24"/>
          <w:rtl/>
        </w:rPr>
        <w:t xml:space="preserve">עו"ד בן שחק תיק מבהירה </w:t>
      </w:r>
      <w:r w:rsidR="00182F81">
        <w:rPr>
          <w:rFonts w:cs="David" w:hint="cs"/>
          <w:szCs w:val="24"/>
          <w:rtl/>
        </w:rPr>
        <w:t xml:space="preserve">כי </w:t>
      </w:r>
      <w:r w:rsidR="0015609B">
        <w:rPr>
          <w:rFonts w:cs="David" w:hint="cs"/>
          <w:szCs w:val="24"/>
          <w:rtl/>
        </w:rPr>
        <w:t>מבדיקת התנאים</w:t>
      </w:r>
      <w:r w:rsidR="00182F81">
        <w:rPr>
          <w:rFonts w:cs="David" w:hint="cs"/>
          <w:szCs w:val="24"/>
          <w:rtl/>
        </w:rPr>
        <w:t xml:space="preserve"> הקבועים בתקנה 3(4)(ב)(2)  - התקשרות המשך ה</w:t>
      </w:r>
      <w:r w:rsidR="0015609B">
        <w:rPr>
          <w:rFonts w:cs="David" w:hint="cs"/>
          <w:szCs w:val="24"/>
          <w:rtl/>
        </w:rPr>
        <w:t>נעשית בסמכות ועדת הפטור המשרדית- עולה כי</w:t>
      </w:r>
      <w:r w:rsidR="00182F81">
        <w:rPr>
          <w:rFonts w:cs="David" w:hint="cs"/>
          <w:szCs w:val="24"/>
          <w:rtl/>
        </w:rPr>
        <w:t xml:space="preserve"> התקשרות ההמשך המבוקשת הינה התקשרות </w:t>
      </w:r>
      <w:r w:rsidR="0015609B">
        <w:rPr>
          <w:rFonts w:cs="David" w:hint="cs"/>
          <w:szCs w:val="24"/>
          <w:rtl/>
        </w:rPr>
        <w:t xml:space="preserve">המשך </w:t>
      </w:r>
      <w:r w:rsidR="00182F81">
        <w:rPr>
          <w:rFonts w:cs="David" w:hint="cs"/>
          <w:szCs w:val="24"/>
          <w:rtl/>
        </w:rPr>
        <w:t>להארכת ההתקשרות הראשונה ולהרחבתה</w:t>
      </w:r>
      <w:r w:rsidR="0015609B">
        <w:rPr>
          <w:rFonts w:cs="David" w:hint="cs"/>
          <w:szCs w:val="24"/>
          <w:rtl/>
        </w:rPr>
        <w:t>,</w:t>
      </w:r>
      <w:r w:rsidR="00182F81">
        <w:rPr>
          <w:rFonts w:cs="David" w:hint="cs"/>
          <w:szCs w:val="24"/>
          <w:rtl/>
        </w:rPr>
        <w:t xml:space="preserve"> כאשר במקרה דנא ההתקשרות הראשונה נעשתה בעקבות מכרז פומבי, </w:t>
      </w:r>
      <w:r w:rsidR="0015609B">
        <w:rPr>
          <w:rFonts w:cs="David" w:hint="cs"/>
          <w:szCs w:val="24"/>
          <w:rtl/>
        </w:rPr>
        <w:t>ו</w:t>
      </w:r>
      <w:r w:rsidR="00182F81">
        <w:rPr>
          <w:rFonts w:cs="David" w:hint="cs"/>
          <w:szCs w:val="24"/>
          <w:rtl/>
        </w:rPr>
        <w:t xml:space="preserve">שווין המצטבר של כל התקשרויות ההמשך שנעשו להתקשרות הראשונה </w:t>
      </w:r>
      <w:r w:rsidR="0015609B">
        <w:rPr>
          <w:rFonts w:cs="David" w:hint="cs"/>
          <w:szCs w:val="24"/>
          <w:rtl/>
        </w:rPr>
        <w:t>ביחס לכל ספק בנפרד אינו עולה על שווי ההתקשרות הראשונה ביחס לכל ספק בנפרד</w:t>
      </w:r>
      <w:r w:rsidR="002E7FCA">
        <w:rPr>
          <w:rFonts w:cs="David" w:hint="cs"/>
          <w:szCs w:val="24"/>
          <w:rtl/>
        </w:rPr>
        <w:t>, וכן השווי המצטבר של התקשרויות ההמשך לרבות ההתקשרות הנוכחית ביחס לכל ספק בנפרד אינו עולה על 2.5 מלש"ח (יחדיו הסכום עולה על 2.5 מלש"ח)</w:t>
      </w:r>
      <w:r w:rsidR="0015609B">
        <w:rPr>
          <w:rFonts w:cs="David" w:hint="cs"/>
          <w:szCs w:val="24"/>
          <w:rtl/>
        </w:rPr>
        <w:t xml:space="preserve">. </w:t>
      </w:r>
      <w:r w:rsidR="00182F81">
        <w:rPr>
          <w:rFonts w:cs="David" w:hint="cs"/>
          <w:szCs w:val="24"/>
          <w:rtl/>
        </w:rPr>
        <w:t>כמו כן</w:t>
      </w:r>
      <w:r w:rsidR="00182F81" w:rsidRPr="00E72875">
        <w:rPr>
          <w:rFonts w:cs="David" w:hint="cs"/>
          <w:szCs w:val="24"/>
          <w:rtl/>
        </w:rPr>
        <w:t xml:space="preserve">, </w:t>
      </w:r>
      <w:commentRangeStart w:id="2"/>
      <w:r w:rsidR="00182F81" w:rsidRPr="00E72875">
        <w:rPr>
          <w:rFonts w:cs="David" w:hint="cs"/>
          <w:szCs w:val="24"/>
          <w:rtl/>
        </w:rPr>
        <w:t xml:space="preserve">במהלך 12 החודשים הקודמים למועד עריכת התקשרות ההמשך </w:t>
      </w:r>
      <w:r w:rsidR="0015609B" w:rsidRPr="00E72875">
        <w:rPr>
          <w:rFonts w:cs="David" w:hint="cs"/>
          <w:szCs w:val="24"/>
          <w:rtl/>
        </w:rPr>
        <w:t xml:space="preserve">לא </w:t>
      </w:r>
      <w:r w:rsidR="00182F81" w:rsidRPr="00E72875">
        <w:rPr>
          <w:rFonts w:cs="David" w:hint="cs"/>
          <w:szCs w:val="24"/>
          <w:rtl/>
        </w:rPr>
        <w:t>בוצעה התקשרות המשך להתקשרות הראשונה</w:t>
      </w:r>
      <w:commentRangeEnd w:id="2"/>
      <w:r w:rsidR="000635E4" w:rsidRPr="00E72875">
        <w:rPr>
          <w:rStyle w:val="af0"/>
          <w:rtl/>
        </w:rPr>
        <w:commentReference w:id="2"/>
      </w:r>
      <w:r w:rsidR="0015609B" w:rsidRPr="00E72875">
        <w:rPr>
          <w:rFonts w:cs="David" w:hint="cs"/>
          <w:szCs w:val="24"/>
          <w:rtl/>
        </w:rPr>
        <w:t xml:space="preserve">, </w:t>
      </w:r>
      <w:r w:rsidR="00F82DF2" w:rsidRPr="00E72875">
        <w:rPr>
          <w:rFonts w:cs="David" w:hint="cs"/>
          <w:szCs w:val="24"/>
          <w:rtl/>
        </w:rPr>
        <w:t xml:space="preserve">עם זאת, </w:t>
      </w:r>
      <w:r w:rsidRPr="00E72875">
        <w:rPr>
          <w:rFonts w:cs="David"/>
          <w:szCs w:val="24"/>
          <w:rtl/>
        </w:rPr>
        <w:t>מאחר והתקשרות ההמשך מתוכננת לאחר 5 שנים ממועד עריכתה של ההתקשרות</w:t>
      </w:r>
      <w:r w:rsidRPr="00E33C96">
        <w:rPr>
          <w:rFonts w:cs="David"/>
          <w:szCs w:val="24"/>
          <w:rtl/>
        </w:rPr>
        <w:t xml:space="preserve"> הראשונה</w:t>
      </w:r>
      <w:r w:rsidR="00F82DF2">
        <w:rPr>
          <w:rFonts w:cs="David" w:hint="cs"/>
          <w:szCs w:val="24"/>
          <w:rtl/>
        </w:rPr>
        <w:t xml:space="preserve"> שהחלה ב-1.8.2011</w:t>
      </w:r>
      <w:r w:rsidRPr="00E33C96">
        <w:rPr>
          <w:rFonts w:cs="David"/>
          <w:szCs w:val="24"/>
          <w:rtl/>
        </w:rPr>
        <w:t>, האישור להרחבת ההתקשרות הוא בסמכות החשכ"ל (ועדת הפטור) בהתאם לתקנה 3(4)(ב)(3</w:t>
      </w:r>
      <w:r>
        <w:rPr>
          <w:rFonts w:cs="David"/>
          <w:szCs w:val="24"/>
        </w:rPr>
        <w:t>(</w:t>
      </w:r>
      <w:r>
        <w:rPr>
          <w:rFonts w:cs="David" w:hint="cs"/>
          <w:szCs w:val="24"/>
          <w:rtl/>
        </w:rPr>
        <w:t>.</w:t>
      </w:r>
    </w:p>
    <w:p w14:paraId="571FA954" w14:textId="77777777" w:rsidR="00E72875" w:rsidRDefault="001F2AC0" w:rsidP="00E72875">
      <w:pPr>
        <w:tabs>
          <w:tab w:val="left" w:pos="573"/>
        </w:tabs>
        <w:spacing w:before="120" w:after="120"/>
        <w:rPr>
          <w:rFonts w:cs="David"/>
          <w:b/>
          <w:bCs/>
          <w:szCs w:val="24"/>
          <w:u w:val="single"/>
          <w:rtl/>
        </w:rPr>
      </w:pPr>
      <w:r>
        <w:rPr>
          <w:rStyle w:val="af0"/>
          <w:rtl/>
        </w:rPr>
        <w:commentReference w:id="3"/>
      </w:r>
    </w:p>
    <w:p w14:paraId="74AFDB6C" w14:textId="77777777" w:rsidR="00A75775" w:rsidRDefault="00A75775" w:rsidP="00E72875">
      <w:pPr>
        <w:tabs>
          <w:tab w:val="left" w:pos="573"/>
        </w:tabs>
        <w:spacing w:before="120" w:after="120"/>
        <w:rPr>
          <w:rFonts w:cs="David"/>
          <w:b/>
          <w:bCs/>
          <w:szCs w:val="24"/>
          <w:u w:val="single"/>
          <w:rtl/>
        </w:rPr>
      </w:pPr>
      <w:r w:rsidRPr="00AD09FE">
        <w:rPr>
          <w:rFonts w:cs="David" w:hint="cs"/>
          <w:b/>
          <w:bCs/>
          <w:szCs w:val="24"/>
          <w:u w:val="single"/>
          <w:rtl/>
        </w:rPr>
        <w:t xml:space="preserve">החלטת </w:t>
      </w:r>
      <w:commentRangeStart w:id="4"/>
      <w:commentRangeStart w:id="5"/>
      <w:r w:rsidRPr="00AD09FE">
        <w:rPr>
          <w:rFonts w:cs="David" w:hint="cs"/>
          <w:b/>
          <w:bCs/>
          <w:szCs w:val="24"/>
          <w:u w:val="single"/>
          <w:rtl/>
        </w:rPr>
        <w:t>הוועדה</w:t>
      </w:r>
      <w:commentRangeEnd w:id="4"/>
      <w:r w:rsidR="00F82DF2">
        <w:rPr>
          <w:rStyle w:val="af0"/>
          <w:rtl/>
        </w:rPr>
        <w:commentReference w:id="4"/>
      </w:r>
      <w:commentRangeEnd w:id="5"/>
      <w:r w:rsidR="000635E4">
        <w:rPr>
          <w:rStyle w:val="af0"/>
          <w:rtl/>
        </w:rPr>
        <w:commentReference w:id="5"/>
      </w:r>
      <w:r w:rsidRPr="00AD09FE">
        <w:rPr>
          <w:rFonts w:cs="David" w:hint="cs"/>
          <w:b/>
          <w:bCs/>
          <w:szCs w:val="24"/>
          <w:u w:val="single"/>
          <w:rtl/>
        </w:rPr>
        <w:t>:</w:t>
      </w:r>
    </w:p>
    <w:p w14:paraId="1981AB42" w14:textId="77777777" w:rsidR="00A75775" w:rsidRPr="00533257" w:rsidRDefault="00A75775" w:rsidP="002F2319">
      <w:pPr>
        <w:tabs>
          <w:tab w:val="left" w:pos="573"/>
        </w:tabs>
        <w:spacing w:before="120" w:after="120"/>
        <w:rPr>
          <w:rFonts w:cs="David"/>
          <w:szCs w:val="24"/>
          <w:rtl/>
        </w:rPr>
      </w:pPr>
      <w:r w:rsidRPr="00533257">
        <w:rPr>
          <w:rFonts w:cs="David"/>
          <w:szCs w:val="24"/>
          <w:rtl/>
        </w:rPr>
        <w:t>לאור האמור לעייל</w:t>
      </w:r>
      <w:r>
        <w:rPr>
          <w:rFonts w:cs="David" w:hint="cs"/>
          <w:szCs w:val="24"/>
          <w:rtl/>
        </w:rPr>
        <w:t>, הואיל והצע</w:t>
      </w:r>
      <w:r w:rsidR="002F2319">
        <w:rPr>
          <w:rFonts w:cs="David" w:hint="cs"/>
          <w:szCs w:val="24"/>
          <w:rtl/>
        </w:rPr>
        <w:t>ות המחיר מיטיבות</w:t>
      </w:r>
      <w:r>
        <w:rPr>
          <w:rFonts w:cs="David" w:hint="cs"/>
          <w:szCs w:val="24"/>
          <w:rtl/>
        </w:rPr>
        <w:t xml:space="preserve"> עם יחידת ממשל זמין ולנוכח הצהרת היחידה כי בכוונתה לפרסם מכרז פומבי במהלך השנה הקרובה הוועדה מחליטה לאשר את הארכת ההתקשרות </w:t>
      </w:r>
      <w:r w:rsidR="002F2319" w:rsidRPr="002F2319">
        <w:rPr>
          <w:rFonts w:cs="David"/>
          <w:szCs w:val="24"/>
          <w:rtl/>
        </w:rPr>
        <w:t>לאספקת שירותי קישור מהירים של משרדי הממשלה לשדרת האינטרנט</w:t>
      </w:r>
      <w:r w:rsidR="002F2319">
        <w:rPr>
          <w:rFonts w:cs="David" w:hint="cs"/>
          <w:szCs w:val="24"/>
          <w:rtl/>
        </w:rPr>
        <w:t xml:space="preserve"> עם החברות</w:t>
      </w:r>
      <w:r>
        <w:rPr>
          <w:rFonts w:cs="David" w:hint="cs"/>
          <w:szCs w:val="24"/>
          <w:rtl/>
        </w:rPr>
        <w:t xml:space="preserve"> כמפורט ל</w:t>
      </w:r>
      <w:r w:rsidRPr="00533257">
        <w:rPr>
          <w:rFonts w:cs="David"/>
          <w:szCs w:val="24"/>
          <w:rtl/>
        </w:rPr>
        <w:t xml:space="preserve">הלן: </w:t>
      </w:r>
    </w:p>
    <w:p w14:paraId="1E93C18B" w14:textId="77777777" w:rsidR="00FC2D3E" w:rsidRPr="00FC2D3E" w:rsidRDefault="00FC2D3E" w:rsidP="00FC2D3E">
      <w:pPr>
        <w:numPr>
          <w:ilvl w:val="0"/>
          <w:numId w:val="27"/>
        </w:numPr>
        <w:contextualSpacing/>
        <w:jc w:val="left"/>
        <w:rPr>
          <w:rFonts w:cs="David"/>
          <w:szCs w:val="24"/>
        </w:rPr>
      </w:pPr>
      <w:r w:rsidRPr="00FC2D3E">
        <w:rPr>
          <w:rFonts w:cs="David" w:hint="cs"/>
          <w:b/>
          <w:bCs/>
          <w:szCs w:val="24"/>
          <w:u w:val="single"/>
          <w:rtl/>
        </w:rPr>
        <w:t>שם הספק ומספרו</w:t>
      </w:r>
      <w:r w:rsidRPr="00FC2D3E">
        <w:rPr>
          <w:rFonts w:cs="David" w:hint="cs"/>
          <w:szCs w:val="24"/>
          <w:rtl/>
        </w:rPr>
        <w:t>: בזק בינלאומי  (</w:t>
      </w:r>
      <w:r w:rsidRPr="00FC2D3E">
        <w:rPr>
          <w:rFonts w:cs="David"/>
          <w:szCs w:val="24"/>
          <w:rtl/>
        </w:rPr>
        <w:t>512133729</w:t>
      </w:r>
      <w:r w:rsidRPr="00FC2D3E">
        <w:rPr>
          <w:rFonts w:cs="David" w:hint="cs"/>
          <w:szCs w:val="24"/>
          <w:rtl/>
        </w:rPr>
        <w:t>)</w:t>
      </w:r>
      <w:r w:rsidRPr="00FC2D3E">
        <w:rPr>
          <w:rFonts w:cs="David" w:hint="cs"/>
          <w:b/>
          <w:bCs/>
          <w:szCs w:val="24"/>
          <w:u w:val="single"/>
          <w:rtl/>
        </w:rPr>
        <w:t xml:space="preserve">  בעלות נאמדת</w:t>
      </w:r>
      <w:r w:rsidRPr="00FC2D3E">
        <w:rPr>
          <w:rFonts w:cs="David" w:hint="cs"/>
          <w:szCs w:val="24"/>
          <w:rtl/>
        </w:rPr>
        <w:t xml:space="preserve">:  </w:t>
      </w:r>
      <w:r w:rsidRPr="00FC2D3E">
        <w:rPr>
          <w:rFonts w:cs="David"/>
          <w:szCs w:val="24"/>
          <w:rtl/>
        </w:rPr>
        <w:t xml:space="preserve">596,844 ₪ </w:t>
      </w:r>
      <w:r w:rsidRPr="00FC2D3E">
        <w:rPr>
          <w:rFonts w:cs="David" w:hint="cs"/>
          <w:szCs w:val="24"/>
          <w:rtl/>
        </w:rPr>
        <w:t>בתוספת  מע"מ .</w:t>
      </w:r>
    </w:p>
    <w:p w14:paraId="2574BEAD" w14:textId="77777777" w:rsidR="00FC2D3E" w:rsidRPr="00FC2D3E" w:rsidRDefault="00FC2D3E" w:rsidP="00FC2D3E">
      <w:pPr>
        <w:numPr>
          <w:ilvl w:val="0"/>
          <w:numId w:val="27"/>
        </w:numPr>
        <w:contextualSpacing/>
        <w:jc w:val="left"/>
        <w:rPr>
          <w:rFonts w:cs="David"/>
          <w:szCs w:val="24"/>
        </w:rPr>
      </w:pPr>
      <w:r w:rsidRPr="00FC2D3E">
        <w:rPr>
          <w:rFonts w:cs="David" w:hint="cs"/>
          <w:b/>
          <w:bCs/>
          <w:szCs w:val="24"/>
          <w:u w:val="single"/>
          <w:rtl/>
        </w:rPr>
        <w:t>שם הספק ומספרו</w:t>
      </w:r>
      <w:r w:rsidRPr="00FC2D3E">
        <w:rPr>
          <w:rFonts w:cs="David" w:hint="cs"/>
          <w:szCs w:val="24"/>
          <w:rtl/>
        </w:rPr>
        <w:t>: נטוויז'ן   (</w:t>
      </w:r>
      <w:r w:rsidRPr="00FC2D3E">
        <w:rPr>
          <w:rFonts w:cs="David"/>
          <w:szCs w:val="24"/>
          <w:rtl/>
        </w:rPr>
        <w:t>512244302</w:t>
      </w:r>
      <w:r w:rsidRPr="00FC2D3E">
        <w:rPr>
          <w:rFonts w:cs="David" w:hint="cs"/>
          <w:szCs w:val="24"/>
          <w:rtl/>
        </w:rPr>
        <w:t>)</w:t>
      </w:r>
      <w:r w:rsidRPr="00FC2D3E">
        <w:rPr>
          <w:rFonts w:cs="David" w:hint="cs"/>
          <w:b/>
          <w:bCs/>
          <w:szCs w:val="24"/>
          <w:u w:val="single"/>
          <w:rtl/>
        </w:rPr>
        <w:t xml:space="preserve">  בעלות נאמדת</w:t>
      </w:r>
      <w:r w:rsidRPr="00FC2D3E">
        <w:rPr>
          <w:rFonts w:cs="David" w:hint="cs"/>
          <w:szCs w:val="24"/>
          <w:rtl/>
        </w:rPr>
        <w:t xml:space="preserve">:  </w:t>
      </w:r>
      <w:r w:rsidRPr="00FC2D3E">
        <w:rPr>
          <w:rFonts w:cs="David"/>
          <w:szCs w:val="24"/>
          <w:rtl/>
        </w:rPr>
        <w:t xml:space="preserve">550,032 ₪ </w:t>
      </w:r>
      <w:r w:rsidRPr="00FC2D3E">
        <w:rPr>
          <w:rFonts w:cs="David" w:hint="cs"/>
          <w:szCs w:val="24"/>
          <w:rtl/>
        </w:rPr>
        <w:t>בתוספת  מע"מ</w:t>
      </w:r>
    </w:p>
    <w:p w14:paraId="0AC3A9C6" w14:textId="77777777" w:rsidR="00FC2D3E" w:rsidRPr="00FC2D3E" w:rsidRDefault="00FC2D3E" w:rsidP="00FC2D3E">
      <w:pPr>
        <w:numPr>
          <w:ilvl w:val="0"/>
          <w:numId w:val="27"/>
        </w:numPr>
        <w:contextualSpacing/>
        <w:jc w:val="left"/>
        <w:rPr>
          <w:rFonts w:cs="David"/>
          <w:szCs w:val="24"/>
        </w:rPr>
      </w:pPr>
      <w:r w:rsidRPr="00FC2D3E">
        <w:rPr>
          <w:rFonts w:cs="David" w:hint="cs"/>
          <w:b/>
          <w:bCs/>
          <w:szCs w:val="24"/>
          <w:u w:val="single"/>
          <w:rtl/>
        </w:rPr>
        <w:t xml:space="preserve">תקופת ההתקשרות </w:t>
      </w:r>
      <w:r w:rsidRPr="00FC2D3E">
        <w:rPr>
          <w:rFonts w:cs="David" w:hint="cs"/>
          <w:szCs w:val="24"/>
          <w:rtl/>
        </w:rPr>
        <w:t>: מיום 1.8.2016 ועד יום 31.7.2017 .</w:t>
      </w:r>
    </w:p>
    <w:p w14:paraId="0F54C9E1" w14:textId="77777777" w:rsidR="00FC2D3E" w:rsidRPr="00FC2D3E" w:rsidRDefault="00FC2D3E" w:rsidP="00FC2D3E">
      <w:pPr>
        <w:numPr>
          <w:ilvl w:val="0"/>
          <w:numId w:val="27"/>
        </w:numPr>
        <w:contextualSpacing/>
        <w:jc w:val="left"/>
        <w:rPr>
          <w:rFonts w:cs="David"/>
          <w:b/>
          <w:bCs/>
          <w:szCs w:val="24"/>
          <w:u w:val="single"/>
        </w:rPr>
      </w:pPr>
      <w:r w:rsidRPr="00FC2D3E">
        <w:rPr>
          <w:rFonts w:cs="David" w:hint="cs"/>
          <w:b/>
          <w:bCs/>
          <w:szCs w:val="24"/>
          <w:u w:val="single"/>
          <w:rtl/>
        </w:rPr>
        <w:t xml:space="preserve">תקנה תקציבית: 83030101, מרכז קרנות 0490166 </w:t>
      </w:r>
    </w:p>
    <w:p w14:paraId="42D17203" w14:textId="77777777" w:rsidR="00E72875" w:rsidRDefault="00E72875" w:rsidP="001F2AC0">
      <w:pPr>
        <w:tabs>
          <w:tab w:val="left" w:pos="573"/>
        </w:tabs>
        <w:spacing w:before="120" w:after="120"/>
        <w:rPr>
          <w:rFonts w:cs="David"/>
          <w:szCs w:val="24"/>
          <w:rtl/>
        </w:rPr>
      </w:pPr>
    </w:p>
    <w:p w14:paraId="780FBC8C" w14:textId="77777777" w:rsidR="00A75775" w:rsidRDefault="001F2AC0" w:rsidP="001F2AC0">
      <w:pPr>
        <w:tabs>
          <w:tab w:val="left" w:pos="573"/>
        </w:tabs>
        <w:spacing w:before="120" w:after="120"/>
        <w:rPr>
          <w:rFonts w:cs="David"/>
          <w:szCs w:val="24"/>
          <w:rtl/>
        </w:rPr>
      </w:pPr>
      <w:r>
        <w:rPr>
          <w:rFonts w:cs="David" w:hint="cs"/>
          <w:szCs w:val="24"/>
          <w:rtl/>
        </w:rPr>
        <w:t xml:space="preserve">אישור הוועדה כפוף לאישור ועדת הפטור באוצר בהתאם לתקנה 3(4)(ב)(3) לתקנות חובת המכרזים, תשנ"ג </w:t>
      </w:r>
      <w:r>
        <w:rPr>
          <w:rFonts w:cs="David"/>
          <w:szCs w:val="24"/>
          <w:rtl/>
        </w:rPr>
        <w:t>–</w:t>
      </w:r>
      <w:r>
        <w:rPr>
          <w:rFonts w:cs="David" w:hint="cs"/>
          <w:szCs w:val="24"/>
          <w:rtl/>
        </w:rPr>
        <w:t xml:space="preserve"> 1993.</w:t>
      </w:r>
    </w:p>
    <w:p w14:paraId="0EC13070" w14:textId="77777777" w:rsidR="001F2AC0" w:rsidRDefault="001F2AC0" w:rsidP="001F2AC0">
      <w:pPr>
        <w:tabs>
          <w:tab w:val="left" w:pos="573"/>
        </w:tabs>
        <w:spacing w:before="120" w:after="120"/>
        <w:rPr>
          <w:rFonts w:cs="David"/>
          <w:szCs w:val="24"/>
          <w:rtl/>
        </w:rPr>
      </w:pPr>
      <w:r>
        <w:rPr>
          <w:rFonts w:cs="David" w:hint="cs"/>
          <w:szCs w:val="24"/>
          <w:rtl/>
        </w:rPr>
        <w:t>על היחידה המקצועית להגיש בקשה מסודרת ומפורטת ליציאה למכרז תוך חודש מיום הדיון בוועדה.</w:t>
      </w:r>
    </w:p>
    <w:p w14:paraId="246BE99E" w14:textId="77777777" w:rsidR="00A75775" w:rsidRDefault="00A75775" w:rsidP="00A75775">
      <w:pPr>
        <w:tabs>
          <w:tab w:val="left" w:pos="573"/>
        </w:tabs>
        <w:spacing w:before="120" w:after="120"/>
        <w:rPr>
          <w:rFonts w:cs="David"/>
          <w:szCs w:val="24"/>
          <w:rtl/>
        </w:rPr>
      </w:pPr>
      <w:r w:rsidRPr="00533257">
        <w:rPr>
          <w:rFonts w:cs="David"/>
          <w:szCs w:val="24"/>
          <w:rtl/>
        </w:rPr>
        <w:t>לא קיימת מניעה לפרסום ההחלטה על התקשרות זו באתר האינטרנט הממשלתי.</w:t>
      </w:r>
    </w:p>
    <w:p w14:paraId="5AEE1D53" w14:textId="77777777" w:rsidR="00D13E9D" w:rsidRPr="00BB4779" w:rsidDel="0058405D" w:rsidRDefault="00D13E9D" w:rsidP="00D13E9D">
      <w:pPr>
        <w:tabs>
          <w:tab w:val="left" w:pos="573"/>
        </w:tabs>
        <w:spacing w:before="120" w:after="120"/>
        <w:rPr>
          <w:rFonts w:cs="David"/>
          <w:szCs w:val="24"/>
        </w:rPr>
      </w:pPr>
      <w:r w:rsidRPr="006D049A">
        <w:rPr>
          <w:rFonts w:cs="David"/>
          <w:szCs w:val="24"/>
          <w:rtl/>
        </w:rPr>
        <w:t>בהתאם לנוהל מס' 10 בעניין "סימון הזמנת רכש כמכילה מידע רגיש" של היחידה הממשלתית לחופש המידע מיום 15.12.2015 (להלן - הנוהל), הואיל והיחידה המקצועית לא ציינה בפנייתה לוועדת המכרזים האם לדעתה יש לסמן את ההתקשרות המבוקשת כרגישה, לפי אחת העילות בחוק חופש המידע, התשנ"ח-1998, לא מצא היועץ המשפטי כי מדובר בהז</w:t>
      </w:r>
      <w:r>
        <w:rPr>
          <w:rFonts w:cs="David"/>
          <w:szCs w:val="24"/>
          <w:rtl/>
        </w:rPr>
        <w:t>מנה "רגישה", ולכן אין לסמנה ככז</w:t>
      </w:r>
      <w:r>
        <w:rPr>
          <w:rFonts w:cs="David" w:hint="cs"/>
          <w:szCs w:val="24"/>
          <w:rtl/>
        </w:rPr>
        <w:t>את</w:t>
      </w:r>
      <w:r w:rsidRPr="006D049A">
        <w:rPr>
          <w:rFonts w:cs="David"/>
          <w:szCs w:val="24"/>
          <w:rtl/>
        </w:rPr>
        <w:t>. החלטה זו תיושם ע"י הקניין מקים ההזמנה.</w:t>
      </w:r>
    </w:p>
    <w:p w14:paraId="7BE7EB91" w14:textId="77777777" w:rsidR="00E72875" w:rsidRDefault="00E72875" w:rsidP="00D13E9D">
      <w:pPr>
        <w:tabs>
          <w:tab w:val="left" w:pos="573"/>
        </w:tabs>
        <w:spacing w:before="60" w:after="60" w:line="240" w:lineRule="auto"/>
        <w:jc w:val="center"/>
        <w:rPr>
          <w:rFonts w:cs="David"/>
          <w:szCs w:val="24"/>
          <w:rtl/>
        </w:rPr>
      </w:pPr>
    </w:p>
    <w:p w14:paraId="0B450188" w14:textId="77777777" w:rsidR="00E72875" w:rsidRDefault="00E72875" w:rsidP="00D13E9D">
      <w:pPr>
        <w:tabs>
          <w:tab w:val="left" w:pos="573"/>
        </w:tabs>
        <w:spacing w:before="60" w:after="60" w:line="240" w:lineRule="auto"/>
        <w:jc w:val="center"/>
        <w:rPr>
          <w:rFonts w:cs="David"/>
          <w:szCs w:val="24"/>
          <w:rtl/>
        </w:rPr>
      </w:pPr>
    </w:p>
    <w:p w14:paraId="71586897" w14:textId="77777777" w:rsidR="00E72875" w:rsidRDefault="00E72875" w:rsidP="00D13E9D">
      <w:pPr>
        <w:tabs>
          <w:tab w:val="left" w:pos="573"/>
        </w:tabs>
        <w:spacing w:before="60" w:after="60" w:line="240" w:lineRule="auto"/>
        <w:jc w:val="center"/>
        <w:rPr>
          <w:rFonts w:cs="David"/>
          <w:szCs w:val="24"/>
          <w:rtl/>
        </w:rPr>
      </w:pPr>
    </w:p>
    <w:p w14:paraId="67B14CCF" w14:textId="77777777" w:rsidR="00D13E9D" w:rsidRPr="007F05B0" w:rsidRDefault="00D13E9D" w:rsidP="00D13E9D">
      <w:pPr>
        <w:tabs>
          <w:tab w:val="left" w:pos="573"/>
        </w:tabs>
        <w:spacing w:before="60" w:after="60" w:line="240" w:lineRule="auto"/>
        <w:jc w:val="center"/>
        <w:rPr>
          <w:rFonts w:cs="David"/>
          <w:szCs w:val="24"/>
          <w:rtl/>
        </w:rPr>
      </w:pPr>
      <w:r>
        <w:rPr>
          <w:rFonts w:cs="David" w:hint="cs"/>
          <w:szCs w:val="24"/>
          <w:rtl/>
        </w:rPr>
        <w:t>____________________             ____________________</w:t>
      </w:r>
      <w:r>
        <w:rPr>
          <w:rFonts w:cs="David" w:hint="cs"/>
          <w:szCs w:val="24"/>
          <w:rtl/>
        </w:rPr>
        <w:tab/>
      </w:r>
      <w:r>
        <w:rPr>
          <w:rFonts w:cs="David" w:hint="cs"/>
          <w:szCs w:val="24"/>
          <w:rtl/>
        </w:rPr>
        <w:tab/>
        <w:t>___________________</w:t>
      </w:r>
    </w:p>
    <w:p w14:paraId="17DC8708" w14:textId="77777777" w:rsidR="00D13E9D" w:rsidRDefault="00D13E9D" w:rsidP="00D13E9D">
      <w:pPr>
        <w:ind w:left="792"/>
        <w:jc w:val="left"/>
        <w:rPr>
          <w:rFonts w:cs="David"/>
          <w:szCs w:val="24"/>
          <w:rtl/>
        </w:rPr>
      </w:pPr>
      <w:r>
        <w:rPr>
          <w:rFonts w:cs="David" w:hint="cs"/>
          <w:szCs w:val="24"/>
          <w:rtl/>
        </w:rPr>
        <w:t xml:space="preserve">    יערה בן שחר תיק, עו"ד                        יהודה אופיר</w:t>
      </w:r>
      <w:r w:rsidRPr="009A0515">
        <w:rPr>
          <w:rFonts w:cs="David" w:hint="cs"/>
          <w:szCs w:val="24"/>
          <w:rtl/>
        </w:rPr>
        <w:t xml:space="preserve"> </w:t>
      </w:r>
      <w:r>
        <w:rPr>
          <w:rFonts w:cs="David" w:hint="cs"/>
          <w:szCs w:val="24"/>
          <w:rtl/>
        </w:rPr>
        <w:t xml:space="preserve">     </w:t>
      </w:r>
      <w:r w:rsidRPr="009A0515">
        <w:rPr>
          <w:rFonts w:cs="David" w:hint="cs"/>
          <w:szCs w:val="24"/>
          <w:rtl/>
        </w:rPr>
        <w:tab/>
      </w:r>
      <w:r w:rsidRPr="009A0515">
        <w:rPr>
          <w:rFonts w:cs="David" w:hint="cs"/>
          <w:szCs w:val="24"/>
          <w:rtl/>
        </w:rPr>
        <w:tab/>
      </w:r>
      <w:r>
        <w:rPr>
          <w:rFonts w:cs="David" w:hint="cs"/>
          <w:szCs w:val="24"/>
          <w:rtl/>
        </w:rPr>
        <w:t xml:space="preserve">    </w:t>
      </w:r>
      <w:r w:rsidRPr="009A0515">
        <w:rPr>
          <w:rFonts w:cs="David" w:hint="cs"/>
          <w:szCs w:val="24"/>
          <w:rtl/>
        </w:rPr>
        <w:tab/>
      </w:r>
      <w:r>
        <w:rPr>
          <w:rFonts w:cs="David" w:hint="cs"/>
          <w:szCs w:val="24"/>
          <w:rtl/>
        </w:rPr>
        <w:t xml:space="preserve">         </w:t>
      </w:r>
      <w:r w:rsidRPr="009A0515">
        <w:rPr>
          <w:rFonts w:cs="David" w:hint="cs"/>
          <w:szCs w:val="24"/>
          <w:rtl/>
        </w:rPr>
        <w:t xml:space="preserve">איילה יוסף </w:t>
      </w:r>
    </w:p>
    <w:p w14:paraId="0234EB9E" w14:textId="77777777" w:rsidR="00501E09" w:rsidRDefault="00501E09" w:rsidP="00D13E9D">
      <w:pPr>
        <w:tabs>
          <w:tab w:val="left" w:pos="573"/>
        </w:tabs>
        <w:spacing w:before="60" w:after="60" w:line="240" w:lineRule="auto"/>
        <w:rPr>
          <w:rFonts w:cs="David"/>
          <w:szCs w:val="24"/>
          <w:rtl/>
        </w:rPr>
      </w:pPr>
    </w:p>
    <w:sectPr w:rsidR="00501E09" w:rsidSect="00E72875">
      <w:headerReference w:type="even" r:id="rId10"/>
      <w:headerReference w:type="default" r:id="rId11"/>
      <w:footerReference w:type="default" r:id="rId12"/>
      <w:headerReference w:type="first" r:id="rId13"/>
      <w:footerReference w:type="first" r:id="rId14"/>
      <w:pgSz w:w="11907" w:h="16840" w:code="9"/>
      <w:pgMar w:top="1276" w:right="1134" w:bottom="1135" w:left="709" w:header="720" w:footer="400" w:gutter="0"/>
      <w:cols w:space="720"/>
      <w:titlePg/>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Dov Horowitz" w:date="2016-03-29T19:52:00Z" w:initials="DH">
    <w:p w14:paraId="737C601D" w14:textId="77777777" w:rsidR="000635E4" w:rsidRDefault="000635E4">
      <w:pPr>
        <w:pStyle w:val="af1"/>
        <w:rPr>
          <w:rtl/>
        </w:rPr>
      </w:pPr>
      <w:r>
        <w:rPr>
          <w:rStyle w:val="af0"/>
        </w:rPr>
        <w:annotationRef/>
      </w:r>
      <w:r>
        <w:rPr>
          <w:rFonts w:hint="cs"/>
          <w:rtl/>
        </w:rPr>
        <w:t xml:space="preserve">המשפט הזה לא הובן לי </w:t>
      </w:r>
      <w:r>
        <w:rPr>
          <w:rtl/>
        </w:rPr>
        <w:t>–</w:t>
      </w:r>
      <w:r>
        <w:rPr>
          <w:rFonts w:hint="cs"/>
          <w:rtl/>
        </w:rPr>
        <w:t xml:space="preserve"> "במהלך 12 החודשים הקודמים למועד עריכת התקשרות ההמשך בוצעה התקשרות המשך להתקשרות הראשונה".</w:t>
      </w:r>
    </w:p>
    <w:p w14:paraId="058039B7" w14:textId="77777777" w:rsidR="000635E4" w:rsidRDefault="000635E4" w:rsidP="0015609B">
      <w:pPr>
        <w:pStyle w:val="af1"/>
      </w:pPr>
      <w:r>
        <w:rPr>
          <w:rFonts w:hint="cs"/>
          <w:rtl/>
        </w:rPr>
        <w:t>כדי שנבין לא היו עד כה התקשרויות המשך. הייתה רק התקשרות ראשונה בלבד.</w:t>
      </w:r>
      <w:r w:rsidR="0015609B">
        <w:rPr>
          <w:rFonts w:hint="cs"/>
          <w:rtl/>
        </w:rPr>
        <w:t xml:space="preserve"> </w:t>
      </w:r>
      <w:r w:rsidR="0015609B">
        <w:rPr>
          <w:rtl/>
        </w:rPr>
        <w:t>–</w:t>
      </w:r>
      <w:r w:rsidR="0015609B" w:rsidRPr="0015609B">
        <w:rPr>
          <w:rFonts w:hint="cs"/>
          <w:highlight w:val="green"/>
          <w:rtl/>
        </w:rPr>
        <w:t>בטעות נשמטה המילה "לא"</w:t>
      </w:r>
      <w:r w:rsidR="0015609B">
        <w:rPr>
          <w:rFonts w:hint="cs"/>
          <w:highlight w:val="green"/>
          <w:rtl/>
        </w:rPr>
        <w:t xml:space="preserve">. </w:t>
      </w:r>
      <w:r w:rsidR="0015609B" w:rsidRPr="0015609B">
        <w:rPr>
          <w:rFonts w:hint="cs"/>
          <w:highlight w:val="green"/>
          <w:rtl/>
        </w:rPr>
        <w:t>היינו שבמהלך 12 החודשים האחרונים לא בוצעה התקשרות המשך. האחרונה שבוצעה היתה ב-2013.</w:t>
      </w:r>
    </w:p>
  </w:comment>
  <w:comment w:id="3" w:author="yaarab" w:date="2016-03-29T19:59:00Z" w:initials="y">
    <w:p w14:paraId="2332DAA7" w14:textId="77777777" w:rsidR="001F2AC0" w:rsidRDefault="001F2AC0" w:rsidP="001F2AC0">
      <w:pPr>
        <w:pStyle w:val="af1"/>
      </w:pPr>
      <w:r>
        <w:rPr>
          <w:rStyle w:val="af0"/>
        </w:rPr>
        <w:annotationRef/>
      </w:r>
      <w:r>
        <w:rPr>
          <w:rFonts w:hint="cs"/>
          <w:rtl/>
        </w:rPr>
        <w:t>הפסקאות בסדר גמור, רק שיניתי את הסדר והעברתי זאת לתחילת הדיון</w:t>
      </w:r>
    </w:p>
  </w:comment>
  <w:comment w:id="4" w:author="yaarab" w:date="2016-03-27T23:11:00Z" w:initials="y">
    <w:p w14:paraId="70FB02D8" w14:textId="77777777" w:rsidR="00F82DF2" w:rsidRDefault="00F82DF2">
      <w:pPr>
        <w:pStyle w:val="af1"/>
      </w:pPr>
      <w:r>
        <w:rPr>
          <w:rStyle w:val="af0"/>
        </w:rPr>
        <w:annotationRef/>
      </w:r>
      <w:r>
        <w:rPr>
          <w:rFonts w:hint="cs"/>
          <w:rtl/>
        </w:rPr>
        <w:t>יש לתקן בהתאם שמדובר באישור חשכ"ל . בנוסף, יש לקבוע (במהלך הדיון) מועד שבו על היחידה המקצועית להגיש בקשה מסודרת ליציאה למכרז.....</w:t>
      </w:r>
    </w:p>
  </w:comment>
  <w:comment w:id="5" w:author="Dov Horowitz" w:date="2016-03-29T14:14:00Z" w:initials="DH">
    <w:p w14:paraId="68A911ED" w14:textId="77777777" w:rsidR="000635E4" w:rsidRDefault="000635E4">
      <w:pPr>
        <w:pStyle w:val="af1"/>
      </w:pPr>
      <w:r>
        <w:rPr>
          <w:rStyle w:val="af0"/>
        </w:rPr>
        <w:annotationRef/>
      </w:r>
      <w:r>
        <w:rPr>
          <w:rFonts w:hint="cs"/>
          <w:rtl/>
        </w:rPr>
        <w:t>תוקן בהתאם בהחלטת הוועדה, האם להשאיר פסקה זאת בכל מקרה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8039B7" w15:done="0"/>
  <w15:commentEx w15:paraId="2332DAA7" w15:done="0"/>
  <w15:commentEx w15:paraId="70FB02D8" w15:done="0"/>
  <w15:commentEx w15:paraId="68A911E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D8E60D" w14:textId="77777777" w:rsidR="00623F3A" w:rsidRDefault="00623F3A">
      <w:pPr>
        <w:spacing w:line="240" w:lineRule="auto"/>
      </w:pPr>
      <w:r>
        <w:separator/>
      </w:r>
    </w:p>
  </w:endnote>
  <w:endnote w:type="continuationSeparator" w:id="0">
    <w:p w14:paraId="0F674BB8" w14:textId="77777777" w:rsidR="00623F3A" w:rsidRDefault="00623F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1098287"/>
      <w:docPartObj>
        <w:docPartGallery w:val="Page Numbers (Bottom of Page)"/>
        <w:docPartUnique/>
      </w:docPartObj>
    </w:sdtPr>
    <w:sdtEndPr>
      <w:rPr>
        <w:cs/>
      </w:rPr>
    </w:sdtEndPr>
    <w:sdtContent>
      <w:p w14:paraId="19320D98" w14:textId="77777777" w:rsidR="004026B0" w:rsidRDefault="004026B0" w:rsidP="004026B0">
        <w:pPr>
          <w:pStyle w:val="ad"/>
          <w:jc w:val="center"/>
          <w:rPr>
            <w:rtl/>
            <w:cs/>
          </w:rPr>
        </w:pPr>
        <w:r>
          <w:fldChar w:fldCharType="begin"/>
        </w:r>
        <w:r>
          <w:rPr>
            <w:rtl/>
            <w:cs/>
          </w:rPr>
          <w:instrText>PAGE   \* MERGEFORMAT</w:instrText>
        </w:r>
        <w:r>
          <w:fldChar w:fldCharType="separate"/>
        </w:r>
        <w:r w:rsidR="00FC2D3E" w:rsidRPr="00FC2D3E">
          <w:rPr>
            <w:noProof/>
            <w:rtl/>
            <w:lang w:val="he-IL"/>
          </w:rPr>
          <w:t>3</w:t>
        </w:r>
        <w:r>
          <w:fldChar w:fldCharType="end"/>
        </w:r>
      </w:p>
    </w:sdtContent>
  </w:sdt>
  <w:p w14:paraId="30404B00" w14:textId="77777777" w:rsidR="00151050" w:rsidRPr="00393081" w:rsidRDefault="00151050" w:rsidP="004026B0">
    <w:pPr>
      <w:pStyle w:val="ad"/>
      <w:jc w:val="center"/>
      <w:rPr>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72182091"/>
      <w:docPartObj>
        <w:docPartGallery w:val="Page Numbers (Bottom of Page)"/>
        <w:docPartUnique/>
      </w:docPartObj>
    </w:sdtPr>
    <w:sdtEndPr>
      <w:rPr>
        <w:cs/>
      </w:rPr>
    </w:sdtEndPr>
    <w:sdtContent>
      <w:p w14:paraId="11C6A27F" w14:textId="77777777" w:rsidR="004026B0" w:rsidRDefault="004026B0" w:rsidP="004026B0">
        <w:pPr>
          <w:pStyle w:val="ad"/>
          <w:jc w:val="center"/>
          <w:rPr>
            <w:rtl/>
            <w:cs/>
          </w:rPr>
        </w:pPr>
        <w:r>
          <w:fldChar w:fldCharType="begin"/>
        </w:r>
        <w:r>
          <w:rPr>
            <w:rtl/>
            <w:cs/>
          </w:rPr>
          <w:instrText>PAGE   \* MERGEFORMAT</w:instrText>
        </w:r>
        <w:r>
          <w:fldChar w:fldCharType="separate"/>
        </w:r>
        <w:r w:rsidR="00FC2D3E" w:rsidRPr="00FC2D3E">
          <w:rPr>
            <w:noProof/>
            <w:rtl/>
            <w:lang w:val="he-IL"/>
          </w:rPr>
          <w:t>1</w:t>
        </w:r>
        <w:r>
          <w:fldChar w:fldCharType="end"/>
        </w:r>
      </w:p>
    </w:sdtContent>
  </w:sdt>
  <w:p w14:paraId="0C54AA72" w14:textId="77777777" w:rsidR="00151050" w:rsidRPr="00393081" w:rsidRDefault="00151050" w:rsidP="00393081">
    <w:pPr>
      <w:pStyle w:val="ad"/>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658DA1" w14:textId="77777777" w:rsidR="00623F3A" w:rsidRDefault="00623F3A">
      <w:pPr>
        <w:spacing w:line="240" w:lineRule="auto"/>
      </w:pPr>
      <w:r>
        <w:separator/>
      </w:r>
    </w:p>
  </w:footnote>
  <w:footnote w:type="continuationSeparator" w:id="0">
    <w:p w14:paraId="558F401D" w14:textId="77777777" w:rsidR="00623F3A" w:rsidRDefault="00623F3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82F4E" w14:textId="77777777" w:rsidR="00151050" w:rsidRDefault="00151050">
    <w:pPr>
      <w:framePr w:wrap="around" w:vAnchor="text" w:hAnchor="margin" w:xAlign="center" w:y="1"/>
      <w:rPr>
        <w:rtl/>
      </w:rPr>
    </w:pPr>
    <w:r>
      <w:rPr>
        <w:rtl/>
      </w:rPr>
      <w:fldChar w:fldCharType="begin"/>
    </w:r>
    <w:r>
      <w:instrText xml:space="preserve">PAGE  </w:instrText>
    </w:r>
    <w:r>
      <w:rPr>
        <w:rtl/>
      </w:rPr>
      <w:fldChar w:fldCharType="separate"/>
    </w:r>
    <w:r w:rsidR="00E72875">
      <w:rPr>
        <w:noProof/>
        <w:rtl/>
      </w:rPr>
      <w:t>6</w:t>
    </w:r>
    <w:r>
      <w:rPr>
        <w:rtl/>
      </w:rPr>
      <w:fldChar w:fldCharType="end"/>
    </w:r>
  </w:p>
  <w:p w14:paraId="4C1BAAA9" w14:textId="77777777" w:rsidR="00151050" w:rsidRDefault="00151050">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A2A287" w14:textId="77777777" w:rsidR="00393081" w:rsidRDefault="00393081">
    <w:pPr>
      <w:rPr>
        <w:rtl/>
      </w:rPr>
    </w:pPr>
  </w:p>
  <w:p w14:paraId="5F41D9FA" w14:textId="77777777" w:rsidR="00393081" w:rsidRDefault="00393081">
    <w:pPr>
      <w:rPr>
        <w:rtl/>
      </w:rPr>
    </w:pPr>
  </w:p>
  <w:p w14:paraId="7C5429DA" w14:textId="77777777" w:rsidR="00151050" w:rsidRDefault="00151050">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C031A1" w14:textId="77777777" w:rsidR="00393081" w:rsidRDefault="00071749" w:rsidP="00071749">
    <w:pPr>
      <w:pStyle w:val="a8"/>
      <w:bidi w:val="0"/>
      <w:rPr>
        <w:b/>
        <w:bCs/>
        <w:color w:val="000080"/>
      </w:rPr>
    </w:pPr>
    <w:r>
      <w:rPr>
        <w:b/>
        <w:bCs/>
        <w:color w:val="000080"/>
      </w:rPr>
      <w:fldChar w:fldCharType="begin"/>
    </w:r>
    <w:r>
      <w:rPr>
        <w:b/>
        <w:bCs/>
        <w:color w:val="000080"/>
        <w:rtl/>
      </w:rPr>
      <w:instrText xml:space="preserve"> </w:instrText>
    </w:r>
    <w:r>
      <w:rPr>
        <w:rFonts w:hint="cs"/>
        <w:b/>
        <w:bCs/>
        <w:color w:val="000080"/>
      </w:rPr>
      <w:instrText>DATE</w:instrText>
    </w:r>
    <w:r>
      <w:rPr>
        <w:rFonts w:hint="cs"/>
        <w:b/>
        <w:bCs/>
        <w:color w:val="000080"/>
        <w:rtl/>
      </w:rPr>
      <w:instrText xml:space="preserve"> \@ "</w:instrText>
    </w:r>
    <w:r>
      <w:rPr>
        <w:rFonts w:hint="cs"/>
        <w:b/>
        <w:bCs/>
        <w:color w:val="000080"/>
      </w:rPr>
      <w:instrText>dd MMMM yyyy</w:instrText>
    </w:r>
    <w:r>
      <w:rPr>
        <w:rFonts w:hint="cs"/>
        <w:b/>
        <w:bCs/>
        <w:color w:val="000080"/>
        <w:rtl/>
      </w:rPr>
      <w:instrText>"</w:instrText>
    </w:r>
    <w:r>
      <w:rPr>
        <w:b/>
        <w:bCs/>
        <w:color w:val="000080"/>
        <w:rtl/>
      </w:rPr>
      <w:instrText xml:space="preserve"> </w:instrText>
    </w:r>
    <w:r>
      <w:rPr>
        <w:b/>
        <w:bCs/>
        <w:color w:val="000080"/>
      </w:rPr>
      <w:fldChar w:fldCharType="separate"/>
    </w:r>
    <w:r w:rsidR="00234F67">
      <w:rPr>
        <w:b/>
        <w:bCs/>
        <w:noProof/>
        <w:color w:val="000080"/>
        <w:rtl/>
      </w:rPr>
      <w:t>‏07 אפריל 2016</w:t>
    </w:r>
    <w:r>
      <w:rPr>
        <w:b/>
        <w:bCs/>
        <w:color w:val="000080"/>
      </w:rPr>
      <w:fldChar w:fldCharType="end"/>
    </w:r>
  </w:p>
  <w:p w14:paraId="653CBD23" w14:textId="77777777" w:rsidR="00071749" w:rsidRDefault="00071749" w:rsidP="00071749">
    <w:pPr>
      <w:pStyle w:val="a8"/>
      <w:bidi w:val="0"/>
      <w:rPr>
        <w:b/>
        <w:bCs/>
        <w:color w:val="000080"/>
      </w:rPr>
    </w:pPr>
    <w:r>
      <w:rPr>
        <w:b/>
        <w:bCs/>
        <w:color w:val="000080"/>
      </w:rPr>
      <w:fldChar w:fldCharType="begin"/>
    </w:r>
    <w:r>
      <w:rPr>
        <w:b/>
        <w:bCs/>
        <w:color w:val="000080"/>
        <w:rtl/>
      </w:rPr>
      <w:instrText xml:space="preserve"> </w:instrText>
    </w:r>
    <w:r>
      <w:rPr>
        <w:rFonts w:hint="cs"/>
        <w:b/>
        <w:bCs/>
        <w:color w:val="000080"/>
      </w:rPr>
      <w:instrText>DATE</w:instrText>
    </w:r>
    <w:r>
      <w:rPr>
        <w:rFonts w:hint="cs"/>
        <w:b/>
        <w:bCs/>
        <w:color w:val="000080"/>
        <w:rtl/>
      </w:rPr>
      <w:instrText xml:space="preserve"> \@ "</w:instrText>
    </w:r>
    <w:r>
      <w:rPr>
        <w:rFonts w:hint="cs"/>
        <w:b/>
        <w:bCs/>
        <w:color w:val="000080"/>
      </w:rPr>
      <w:instrText>dd MMMM yyyy" \h</w:instrText>
    </w:r>
    <w:r>
      <w:rPr>
        <w:b/>
        <w:bCs/>
        <w:color w:val="000080"/>
        <w:rtl/>
      </w:rPr>
      <w:instrText xml:space="preserve"> </w:instrText>
    </w:r>
    <w:r>
      <w:rPr>
        <w:b/>
        <w:bCs/>
        <w:color w:val="000080"/>
      </w:rPr>
      <w:fldChar w:fldCharType="separate"/>
    </w:r>
    <w:r w:rsidR="00234F67">
      <w:rPr>
        <w:b/>
        <w:bCs/>
        <w:noProof/>
        <w:color w:val="000080"/>
        <w:rtl/>
      </w:rPr>
      <w:t>‏כ"ח אדר ב תשע"ו</w:t>
    </w:r>
    <w:r>
      <w:rPr>
        <w:b/>
        <w:bCs/>
        <w:color w:val="000080"/>
      </w:rPr>
      <w:fldChar w:fldCharType="end"/>
    </w:r>
  </w:p>
  <w:p w14:paraId="6630C4C6" w14:textId="77777777" w:rsidR="00071749" w:rsidRDefault="00071749" w:rsidP="00393081">
    <w:pPr>
      <w:pStyle w:val="a8"/>
      <w:rPr>
        <w:b/>
        <w:bCs/>
        <w:color w:val="000080"/>
        <w:rtl/>
      </w:rPr>
    </w:pPr>
  </w:p>
  <w:p w14:paraId="77F9D0B2" w14:textId="77777777" w:rsidR="00071749" w:rsidRDefault="00071749" w:rsidP="00393081">
    <w:pPr>
      <w:pStyle w:val="a8"/>
      <w:rPr>
        <w:b/>
        <w:bCs/>
        <w:color w:val="000080"/>
        <w:rtl/>
      </w:rPr>
    </w:pPr>
  </w:p>
  <w:p w14:paraId="45C824AA" w14:textId="77777777" w:rsidR="00393081" w:rsidRDefault="00393081" w:rsidP="00393081">
    <w:pPr>
      <w:pStyle w:val="a8"/>
      <w:rPr>
        <w:b/>
        <w:bCs/>
        <w:color w:val="00008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307FD"/>
    <w:multiLevelType w:val="multilevel"/>
    <w:tmpl w:val="39747C00"/>
    <w:lvl w:ilvl="0">
      <w:start w:val="1"/>
      <w:numFmt w:val="decimal"/>
      <w:lvlText w:val="%1."/>
      <w:lvlJc w:val="left"/>
      <w:pPr>
        <w:ind w:left="720" w:hanging="360"/>
      </w:pPr>
    </w:lvl>
    <w:lvl w:ilvl="1">
      <w:start w:val="1"/>
      <w:numFmt w:val="decimal"/>
      <w:isLgl/>
      <w:lvlText w:val="%1.%2"/>
      <w:lvlJc w:val="left"/>
      <w:pPr>
        <w:ind w:left="720" w:hanging="360"/>
      </w:pPr>
      <w:rPr>
        <w:rFonts w:hint="default"/>
        <w:b/>
        <w:bCs/>
      </w:rPr>
    </w:lvl>
    <w:lvl w:ilvl="2">
      <w:start w:val="1"/>
      <w:numFmt w:val="decimal"/>
      <w:isLgl/>
      <w:lvlText w:val="%1.%2.%3"/>
      <w:lvlJc w:val="left"/>
      <w:pPr>
        <w:ind w:left="1571"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2E35E44"/>
    <w:multiLevelType w:val="hybridMultilevel"/>
    <w:tmpl w:val="2FCE4B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3A92CD7"/>
    <w:multiLevelType w:val="multilevel"/>
    <w:tmpl w:val="34BEDA36"/>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A476DA"/>
    <w:multiLevelType w:val="hybridMultilevel"/>
    <w:tmpl w:val="B84247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7078DA"/>
    <w:multiLevelType w:val="hybridMultilevel"/>
    <w:tmpl w:val="510A7244"/>
    <w:lvl w:ilvl="0" w:tplc="D7FEE3D0">
      <w:numFmt w:val="bullet"/>
      <w:lvlText w:val="•"/>
      <w:lvlJc w:val="left"/>
      <w:pPr>
        <w:ind w:left="1069" w:hanging="360"/>
      </w:pPr>
      <w:rPr>
        <w:rFonts w:ascii="Times New Roman" w:eastAsia="Times New Roman" w:hAnsi="Times New Roman" w:cs="FrankRueh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10B82797"/>
    <w:multiLevelType w:val="multilevel"/>
    <w:tmpl w:val="CB2CFB36"/>
    <w:numStyleLink w:val="-"/>
  </w:abstractNum>
  <w:abstractNum w:abstractNumId="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142CA5"/>
    <w:multiLevelType w:val="hybridMultilevel"/>
    <w:tmpl w:val="5A829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1F1A9F"/>
    <w:multiLevelType w:val="hybridMultilevel"/>
    <w:tmpl w:val="D4D2F72E"/>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4D302A"/>
    <w:multiLevelType w:val="hybridMultilevel"/>
    <w:tmpl w:val="F062861A"/>
    <w:lvl w:ilvl="0" w:tplc="4A0C1CE8">
      <w:start w:val="1"/>
      <w:numFmt w:val="bullet"/>
      <w:lvlText w:val=""/>
      <w:lvlJc w:val="left"/>
      <w:pPr>
        <w:ind w:left="926" w:hanging="360"/>
      </w:pPr>
      <w:rPr>
        <w:rFonts w:ascii="Symbol" w:hAnsi="Symbol" w:hint="default"/>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11" w15:restartNumberingAfterBreak="0">
    <w:nsid w:val="19325220"/>
    <w:multiLevelType w:val="hybridMultilevel"/>
    <w:tmpl w:val="AC68B8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4690D37"/>
    <w:multiLevelType w:val="multilevel"/>
    <w:tmpl w:val="2C7611E6"/>
    <w:numStyleLink w:val="-0"/>
  </w:abstractNum>
  <w:abstractNum w:abstractNumId="13" w15:restartNumberingAfterBreak="0">
    <w:nsid w:val="28464A7E"/>
    <w:multiLevelType w:val="hybridMultilevel"/>
    <w:tmpl w:val="03FAD790"/>
    <w:lvl w:ilvl="0" w:tplc="78245E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B51891"/>
    <w:multiLevelType w:val="hybridMultilevel"/>
    <w:tmpl w:val="30F6BB7C"/>
    <w:lvl w:ilvl="0" w:tplc="D7FEE3D0">
      <w:numFmt w:val="bullet"/>
      <w:lvlText w:val="•"/>
      <w:lvlJc w:val="left"/>
      <w:pPr>
        <w:ind w:left="1440" w:hanging="360"/>
      </w:pPr>
      <w:rPr>
        <w:rFonts w:ascii="Times New Roman" w:eastAsia="Times New Roman" w:hAnsi="Times New Roman" w:cs="FrankRueh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E0062C0"/>
    <w:multiLevelType w:val="multilevel"/>
    <w:tmpl w:val="227402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0E033CE"/>
    <w:multiLevelType w:val="hybridMultilevel"/>
    <w:tmpl w:val="6890EFE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A6867E9"/>
    <w:multiLevelType w:val="hybridMultilevel"/>
    <w:tmpl w:val="3F924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A748A1"/>
    <w:multiLevelType w:val="hybridMultilevel"/>
    <w:tmpl w:val="1DDE4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803B7C"/>
    <w:multiLevelType w:val="hybridMultilevel"/>
    <w:tmpl w:val="45B215B8"/>
    <w:lvl w:ilvl="0" w:tplc="D7FEE3D0">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5E3612"/>
    <w:multiLevelType w:val="multilevel"/>
    <w:tmpl w:val="1204755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477D4CEE"/>
    <w:multiLevelType w:val="multilevel"/>
    <w:tmpl w:val="2C7611E6"/>
    <w:numStyleLink w:val="-0"/>
  </w:abstractNum>
  <w:abstractNum w:abstractNumId="22" w15:restartNumberingAfterBreak="0">
    <w:nsid w:val="52C63965"/>
    <w:multiLevelType w:val="multilevel"/>
    <w:tmpl w:val="CB2CFB36"/>
    <w:numStyleLink w:val="-"/>
  </w:abstractNum>
  <w:abstractNum w:abstractNumId="23" w15:restartNumberingAfterBreak="0">
    <w:nsid w:val="54A32CDA"/>
    <w:multiLevelType w:val="hybridMultilevel"/>
    <w:tmpl w:val="EA78B5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645A2498"/>
    <w:multiLevelType w:val="hybridMultilevel"/>
    <w:tmpl w:val="8452B78E"/>
    <w:lvl w:ilvl="0" w:tplc="38709A26">
      <w:start w:val="1"/>
      <w:numFmt w:val="bullet"/>
      <w:lvlText w:val=""/>
      <w:lvlJc w:val="left"/>
      <w:pPr>
        <w:ind w:left="720" w:hanging="360"/>
      </w:pPr>
      <w:rPr>
        <w:rFonts w:ascii="Symbol" w:hAnsi="Symbol"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1C67BE"/>
    <w:multiLevelType w:val="hybridMultilevel"/>
    <w:tmpl w:val="C052B072"/>
    <w:lvl w:ilvl="0" w:tplc="C7BCF2F8">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111FCC"/>
    <w:multiLevelType w:val="multilevel"/>
    <w:tmpl w:val="C8DAF6D4"/>
    <w:lvl w:ilvl="0">
      <w:start w:val="2"/>
      <w:numFmt w:val="decimal"/>
      <w:lvlText w:val="%1"/>
      <w:lvlJc w:val="left"/>
      <w:pPr>
        <w:ind w:left="375" w:hanging="375"/>
      </w:pPr>
      <w:rPr>
        <w:rFonts w:hint="default"/>
        <w:sz w:val="26"/>
      </w:rPr>
    </w:lvl>
    <w:lvl w:ilvl="1">
      <w:start w:val="10"/>
      <w:numFmt w:val="decimal"/>
      <w:lvlText w:val="%1.%2"/>
      <w:lvlJc w:val="left"/>
      <w:pPr>
        <w:ind w:left="1095" w:hanging="375"/>
      </w:pPr>
      <w:rPr>
        <w:rFonts w:hint="default"/>
        <w:b/>
        <w:bCs/>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28" w15:restartNumberingAfterBreak="0">
    <w:nsid w:val="74941743"/>
    <w:multiLevelType w:val="hybridMultilevel"/>
    <w:tmpl w:val="4D8A1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4"/>
  </w:num>
  <w:num w:numId="3">
    <w:abstractNumId w:val="6"/>
  </w:num>
  <w:num w:numId="4">
    <w:abstractNumId w:val="9"/>
  </w:num>
  <w:num w:numId="5">
    <w:abstractNumId w:val="5"/>
  </w:num>
  <w:num w:numId="6">
    <w:abstractNumId w:val="21"/>
  </w:num>
  <w:num w:numId="7">
    <w:abstractNumId w:val="22"/>
  </w:num>
  <w:num w:numId="8">
    <w:abstractNumId w:val="2"/>
  </w:num>
  <w:num w:numId="9">
    <w:abstractNumId w:val="3"/>
  </w:num>
  <w:num w:numId="10">
    <w:abstractNumId w:val="11"/>
  </w:num>
  <w:num w:numId="11">
    <w:abstractNumId w:val="19"/>
  </w:num>
  <w:num w:numId="12">
    <w:abstractNumId w:val="4"/>
  </w:num>
  <w:num w:numId="13">
    <w:abstractNumId w:val="16"/>
  </w:num>
  <w:num w:numId="14">
    <w:abstractNumId w:val="14"/>
  </w:num>
  <w:num w:numId="15">
    <w:abstractNumId w:val="27"/>
  </w:num>
  <w:num w:numId="16">
    <w:abstractNumId w:val="8"/>
  </w:num>
  <w:num w:numId="17">
    <w:abstractNumId w:val="10"/>
  </w:num>
  <w:num w:numId="18">
    <w:abstractNumId w:val="28"/>
  </w:num>
  <w:num w:numId="19">
    <w:abstractNumId w:val="1"/>
  </w:num>
  <w:num w:numId="20">
    <w:abstractNumId w:val="7"/>
  </w:num>
  <w:num w:numId="21">
    <w:abstractNumId w:val="15"/>
  </w:num>
  <w:num w:numId="22">
    <w:abstractNumId w:val="18"/>
  </w:num>
  <w:num w:numId="23">
    <w:abstractNumId w:val="0"/>
  </w:num>
  <w:num w:numId="24">
    <w:abstractNumId w:val="23"/>
  </w:num>
  <w:num w:numId="25">
    <w:abstractNumId w:val="20"/>
  </w:num>
  <w:num w:numId="26">
    <w:abstractNumId w:val="26"/>
  </w:num>
  <w:num w:numId="27">
    <w:abstractNumId w:val="25"/>
  </w:num>
  <w:num w:numId="28">
    <w:abstractNumId w:val="13"/>
  </w:num>
  <w:num w:numId="29">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v Horowitz">
    <w15:presenceInfo w15:providerId="AD" w15:userId="S-1-5-21-733692191-1539636092-1320652979-202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markup="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B2B"/>
    <w:rsid w:val="00010DEA"/>
    <w:rsid w:val="00014182"/>
    <w:rsid w:val="00025511"/>
    <w:rsid w:val="00030572"/>
    <w:rsid w:val="00047C97"/>
    <w:rsid w:val="000520B7"/>
    <w:rsid w:val="000568CE"/>
    <w:rsid w:val="00061E35"/>
    <w:rsid w:val="000635E4"/>
    <w:rsid w:val="00066383"/>
    <w:rsid w:val="00066BC7"/>
    <w:rsid w:val="0006700F"/>
    <w:rsid w:val="00071749"/>
    <w:rsid w:val="000721EE"/>
    <w:rsid w:val="00072AEC"/>
    <w:rsid w:val="00093B9D"/>
    <w:rsid w:val="000B4B2B"/>
    <w:rsid w:val="000C04AE"/>
    <w:rsid w:val="000C6C4E"/>
    <w:rsid w:val="000D6FA4"/>
    <w:rsid w:val="000E48AB"/>
    <w:rsid w:val="000E6098"/>
    <w:rsid w:val="000E632C"/>
    <w:rsid w:val="000F3605"/>
    <w:rsid w:val="000F53AA"/>
    <w:rsid w:val="0010326C"/>
    <w:rsid w:val="00110402"/>
    <w:rsid w:val="00122CDF"/>
    <w:rsid w:val="001230AB"/>
    <w:rsid w:val="00151050"/>
    <w:rsid w:val="0015609B"/>
    <w:rsid w:val="00157888"/>
    <w:rsid w:val="001611C6"/>
    <w:rsid w:val="00164B30"/>
    <w:rsid w:val="00171849"/>
    <w:rsid w:val="00175EF9"/>
    <w:rsid w:val="0018292D"/>
    <w:rsid w:val="00182F81"/>
    <w:rsid w:val="001855A8"/>
    <w:rsid w:val="00186F2C"/>
    <w:rsid w:val="001A42DC"/>
    <w:rsid w:val="001A7C42"/>
    <w:rsid w:val="001B23CF"/>
    <w:rsid w:val="001C4D2E"/>
    <w:rsid w:val="001C4F6D"/>
    <w:rsid w:val="001D55DD"/>
    <w:rsid w:val="001E548A"/>
    <w:rsid w:val="001F2AC0"/>
    <w:rsid w:val="001F7C17"/>
    <w:rsid w:val="0020059A"/>
    <w:rsid w:val="002030F4"/>
    <w:rsid w:val="00231650"/>
    <w:rsid w:val="00234F67"/>
    <w:rsid w:val="002558F9"/>
    <w:rsid w:val="00266F13"/>
    <w:rsid w:val="002706D1"/>
    <w:rsid w:val="00275887"/>
    <w:rsid w:val="00291FE3"/>
    <w:rsid w:val="002A54A3"/>
    <w:rsid w:val="002A7FEA"/>
    <w:rsid w:val="002B1CDA"/>
    <w:rsid w:val="002B66B6"/>
    <w:rsid w:val="002C03DC"/>
    <w:rsid w:val="002D1FA3"/>
    <w:rsid w:val="002D2DD1"/>
    <w:rsid w:val="002D7789"/>
    <w:rsid w:val="002E1F68"/>
    <w:rsid w:val="002E22DD"/>
    <w:rsid w:val="002E38F4"/>
    <w:rsid w:val="002E7FCA"/>
    <w:rsid w:val="002F197C"/>
    <w:rsid w:val="002F2319"/>
    <w:rsid w:val="002F257C"/>
    <w:rsid w:val="002F577C"/>
    <w:rsid w:val="00314F07"/>
    <w:rsid w:val="00321AC1"/>
    <w:rsid w:val="00325E01"/>
    <w:rsid w:val="00331757"/>
    <w:rsid w:val="003455E4"/>
    <w:rsid w:val="00353530"/>
    <w:rsid w:val="00361114"/>
    <w:rsid w:val="00365506"/>
    <w:rsid w:val="00373EDE"/>
    <w:rsid w:val="003810CC"/>
    <w:rsid w:val="003840FE"/>
    <w:rsid w:val="00384505"/>
    <w:rsid w:val="003908E1"/>
    <w:rsid w:val="00393081"/>
    <w:rsid w:val="00393C6A"/>
    <w:rsid w:val="003A1D7A"/>
    <w:rsid w:val="003C1219"/>
    <w:rsid w:val="003C3A5C"/>
    <w:rsid w:val="003C6B93"/>
    <w:rsid w:val="003D1DDB"/>
    <w:rsid w:val="003D4BFD"/>
    <w:rsid w:val="003F1396"/>
    <w:rsid w:val="0040055E"/>
    <w:rsid w:val="004026B0"/>
    <w:rsid w:val="00404266"/>
    <w:rsid w:val="00423D6A"/>
    <w:rsid w:val="00426E0E"/>
    <w:rsid w:val="004323EF"/>
    <w:rsid w:val="004410DE"/>
    <w:rsid w:val="00444EEB"/>
    <w:rsid w:val="0044663B"/>
    <w:rsid w:val="00451F2E"/>
    <w:rsid w:val="004523EB"/>
    <w:rsid w:val="00452D7A"/>
    <w:rsid w:val="00457092"/>
    <w:rsid w:val="00465CE1"/>
    <w:rsid w:val="0046693D"/>
    <w:rsid w:val="00475448"/>
    <w:rsid w:val="00477A22"/>
    <w:rsid w:val="004928DC"/>
    <w:rsid w:val="00494C54"/>
    <w:rsid w:val="004A3FAC"/>
    <w:rsid w:val="004C0814"/>
    <w:rsid w:val="004C127D"/>
    <w:rsid w:val="004C5538"/>
    <w:rsid w:val="004D65A1"/>
    <w:rsid w:val="004E479D"/>
    <w:rsid w:val="004F3773"/>
    <w:rsid w:val="004F5379"/>
    <w:rsid w:val="00501E09"/>
    <w:rsid w:val="005028F9"/>
    <w:rsid w:val="00505D36"/>
    <w:rsid w:val="00515321"/>
    <w:rsid w:val="00515E5C"/>
    <w:rsid w:val="005306CE"/>
    <w:rsid w:val="00534452"/>
    <w:rsid w:val="005371D8"/>
    <w:rsid w:val="005376A9"/>
    <w:rsid w:val="00546862"/>
    <w:rsid w:val="00553F6E"/>
    <w:rsid w:val="00556BE2"/>
    <w:rsid w:val="0057158D"/>
    <w:rsid w:val="0058097B"/>
    <w:rsid w:val="00585A00"/>
    <w:rsid w:val="00590284"/>
    <w:rsid w:val="005A6C7C"/>
    <w:rsid w:val="005B36F7"/>
    <w:rsid w:val="005B5F55"/>
    <w:rsid w:val="005B627F"/>
    <w:rsid w:val="005C7780"/>
    <w:rsid w:val="005D0B6F"/>
    <w:rsid w:val="005D42E4"/>
    <w:rsid w:val="005D4E48"/>
    <w:rsid w:val="005E7395"/>
    <w:rsid w:val="00600BFA"/>
    <w:rsid w:val="00600F1F"/>
    <w:rsid w:val="00602DAD"/>
    <w:rsid w:val="00613C21"/>
    <w:rsid w:val="00621A4D"/>
    <w:rsid w:val="00623F3A"/>
    <w:rsid w:val="006309B0"/>
    <w:rsid w:val="0065421A"/>
    <w:rsid w:val="0066664E"/>
    <w:rsid w:val="00681C99"/>
    <w:rsid w:val="00686E05"/>
    <w:rsid w:val="00692C69"/>
    <w:rsid w:val="006952CA"/>
    <w:rsid w:val="006962A2"/>
    <w:rsid w:val="006A13C9"/>
    <w:rsid w:val="006A1429"/>
    <w:rsid w:val="006A2503"/>
    <w:rsid w:val="006A5446"/>
    <w:rsid w:val="006B352E"/>
    <w:rsid w:val="006C035F"/>
    <w:rsid w:val="006C2763"/>
    <w:rsid w:val="006C55AF"/>
    <w:rsid w:val="006D0744"/>
    <w:rsid w:val="006D686D"/>
    <w:rsid w:val="006E4997"/>
    <w:rsid w:val="006E5942"/>
    <w:rsid w:val="006E7D79"/>
    <w:rsid w:val="006F2ADD"/>
    <w:rsid w:val="00700113"/>
    <w:rsid w:val="00706164"/>
    <w:rsid w:val="00711053"/>
    <w:rsid w:val="00713904"/>
    <w:rsid w:val="007142A2"/>
    <w:rsid w:val="007214F9"/>
    <w:rsid w:val="00724309"/>
    <w:rsid w:val="0072557B"/>
    <w:rsid w:val="00733343"/>
    <w:rsid w:val="00735D55"/>
    <w:rsid w:val="00736B4B"/>
    <w:rsid w:val="00743847"/>
    <w:rsid w:val="00751B50"/>
    <w:rsid w:val="00757313"/>
    <w:rsid w:val="00757879"/>
    <w:rsid w:val="007611DA"/>
    <w:rsid w:val="00775A66"/>
    <w:rsid w:val="00776CCD"/>
    <w:rsid w:val="00782A7B"/>
    <w:rsid w:val="00784009"/>
    <w:rsid w:val="00793E5C"/>
    <w:rsid w:val="0079427C"/>
    <w:rsid w:val="007A373A"/>
    <w:rsid w:val="007A3D73"/>
    <w:rsid w:val="007A6FBC"/>
    <w:rsid w:val="007B7CF8"/>
    <w:rsid w:val="007D0EB3"/>
    <w:rsid w:val="007D4118"/>
    <w:rsid w:val="007E2692"/>
    <w:rsid w:val="007F0AF3"/>
    <w:rsid w:val="007F5497"/>
    <w:rsid w:val="0080160A"/>
    <w:rsid w:val="008042E0"/>
    <w:rsid w:val="008211DC"/>
    <w:rsid w:val="0082739B"/>
    <w:rsid w:val="00834439"/>
    <w:rsid w:val="0084154C"/>
    <w:rsid w:val="00851C9A"/>
    <w:rsid w:val="00860C69"/>
    <w:rsid w:val="00864DB3"/>
    <w:rsid w:val="00867AE5"/>
    <w:rsid w:val="00870D8A"/>
    <w:rsid w:val="00883F4D"/>
    <w:rsid w:val="00885A47"/>
    <w:rsid w:val="008935D3"/>
    <w:rsid w:val="00895F2D"/>
    <w:rsid w:val="008A67FA"/>
    <w:rsid w:val="008B2E6D"/>
    <w:rsid w:val="008B39D7"/>
    <w:rsid w:val="008D75E9"/>
    <w:rsid w:val="008E77BE"/>
    <w:rsid w:val="0090096C"/>
    <w:rsid w:val="009016F1"/>
    <w:rsid w:val="00905B3D"/>
    <w:rsid w:val="00910BC9"/>
    <w:rsid w:val="00915C9A"/>
    <w:rsid w:val="00935E81"/>
    <w:rsid w:val="009412CA"/>
    <w:rsid w:val="0098087B"/>
    <w:rsid w:val="009816B7"/>
    <w:rsid w:val="00986444"/>
    <w:rsid w:val="00990A24"/>
    <w:rsid w:val="009939D1"/>
    <w:rsid w:val="00994376"/>
    <w:rsid w:val="009A5F4C"/>
    <w:rsid w:val="009B64FE"/>
    <w:rsid w:val="009C58B2"/>
    <w:rsid w:val="009D7E4F"/>
    <w:rsid w:val="009E073B"/>
    <w:rsid w:val="009E45A5"/>
    <w:rsid w:val="009E52B5"/>
    <w:rsid w:val="009F07D5"/>
    <w:rsid w:val="009F7F7A"/>
    <w:rsid w:val="00A15876"/>
    <w:rsid w:val="00A15D5D"/>
    <w:rsid w:val="00A30921"/>
    <w:rsid w:val="00A5751E"/>
    <w:rsid w:val="00A67A4F"/>
    <w:rsid w:val="00A7396A"/>
    <w:rsid w:val="00A73972"/>
    <w:rsid w:val="00A75775"/>
    <w:rsid w:val="00A839C8"/>
    <w:rsid w:val="00A84333"/>
    <w:rsid w:val="00A84658"/>
    <w:rsid w:val="00AA0BDB"/>
    <w:rsid w:val="00AA4752"/>
    <w:rsid w:val="00AC0823"/>
    <w:rsid w:val="00AD0167"/>
    <w:rsid w:val="00AD6179"/>
    <w:rsid w:val="00AF1C47"/>
    <w:rsid w:val="00B026CF"/>
    <w:rsid w:val="00B03E2B"/>
    <w:rsid w:val="00B041F7"/>
    <w:rsid w:val="00B11BD4"/>
    <w:rsid w:val="00B122D7"/>
    <w:rsid w:val="00B23CF4"/>
    <w:rsid w:val="00B24E85"/>
    <w:rsid w:val="00B311D4"/>
    <w:rsid w:val="00B40F80"/>
    <w:rsid w:val="00B41814"/>
    <w:rsid w:val="00B429D7"/>
    <w:rsid w:val="00B47783"/>
    <w:rsid w:val="00B522D8"/>
    <w:rsid w:val="00B60EE6"/>
    <w:rsid w:val="00B67385"/>
    <w:rsid w:val="00B75371"/>
    <w:rsid w:val="00B83737"/>
    <w:rsid w:val="00B865E5"/>
    <w:rsid w:val="00B93390"/>
    <w:rsid w:val="00B93A25"/>
    <w:rsid w:val="00BB0725"/>
    <w:rsid w:val="00BB393A"/>
    <w:rsid w:val="00BD67E7"/>
    <w:rsid w:val="00C01906"/>
    <w:rsid w:val="00C171DC"/>
    <w:rsid w:val="00C21FF2"/>
    <w:rsid w:val="00C27AC8"/>
    <w:rsid w:val="00C37889"/>
    <w:rsid w:val="00C37F33"/>
    <w:rsid w:val="00C52A84"/>
    <w:rsid w:val="00C60886"/>
    <w:rsid w:val="00C84ABA"/>
    <w:rsid w:val="00C96618"/>
    <w:rsid w:val="00CA61AF"/>
    <w:rsid w:val="00CB40A4"/>
    <w:rsid w:val="00CC356E"/>
    <w:rsid w:val="00CC3855"/>
    <w:rsid w:val="00CD6DB8"/>
    <w:rsid w:val="00CD7D09"/>
    <w:rsid w:val="00CE0517"/>
    <w:rsid w:val="00CE23E9"/>
    <w:rsid w:val="00CF44BB"/>
    <w:rsid w:val="00CF467F"/>
    <w:rsid w:val="00D03B2E"/>
    <w:rsid w:val="00D13E9D"/>
    <w:rsid w:val="00D1604E"/>
    <w:rsid w:val="00D16161"/>
    <w:rsid w:val="00D2172E"/>
    <w:rsid w:val="00D23236"/>
    <w:rsid w:val="00D2536C"/>
    <w:rsid w:val="00D33979"/>
    <w:rsid w:val="00D51458"/>
    <w:rsid w:val="00D5798A"/>
    <w:rsid w:val="00D61F61"/>
    <w:rsid w:val="00D658DF"/>
    <w:rsid w:val="00D66453"/>
    <w:rsid w:val="00D67B87"/>
    <w:rsid w:val="00D70022"/>
    <w:rsid w:val="00D731DA"/>
    <w:rsid w:val="00D969C1"/>
    <w:rsid w:val="00DA4926"/>
    <w:rsid w:val="00DA6DD8"/>
    <w:rsid w:val="00DB395B"/>
    <w:rsid w:val="00DB6E14"/>
    <w:rsid w:val="00DC2155"/>
    <w:rsid w:val="00DD5320"/>
    <w:rsid w:val="00DD7BE9"/>
    <w:rsid w:val="00DE069A"/>
    <w:rsid w:val="00DE14E9"/>
    <w:rsid w:val="00DE7CC8"/>
    <w:rsid w:val="00DF73FF"/>
    <w:rsid w:val="00E0328D"/>
    <w:rsid w:val="00E07381"/>
    <w:rsid w:val="00E10836"/>
    <w:rsid w:val="00E21B8C"/>
    <w:rsid w:val="00E33C96"/>
    <w:rsid w:val="00E408E5"/>
    <w:rsid w:val="00E41B31"/>
    <w:rsid w:val="00E56588"/>
    <w:rsid w:val="00E72875"/>
    <w:rsid w:val="00E82E4C"/>
    <w:rsid w:val="00E95B7A"/>
    <w:rsid w:val="00E95EEF"/>
    <w:rsid w:val="00EA3041"/>
    <w:rsid w:val="00EA6729"/>
    <w:rsid w:val="00EC182C"/>
    <w:rsid w:val="00EC2944"/>
    <w:rsid w:val="00EC303E"/>
    <w:rsid w:val="00ED20FA"/>
    <w:rsid w:val="00ED3794"/>
    <w:rsid w:val="00EE1E75"/>
    <w:rsid w:val="00EF71D7"/>
    <w:rsid w:val="00F00D41"/>
    <w:rsid w:val="00F04A62"/>
    <w:rsid w:val="00F0592A"/>
    <w:rsid w:val="00F063D2"/>
    <w:rsid w:val="00F076F8"/>
    <w:rsid w:val="00F07E31"/>
    <w:rsid w:val="00F2061C"/>
    <w:rsid w:val="00F20E43"/>
    <w:rsid w:val="00F25ABF"/>
    <w:rsid w:val="00F27C3F"/>
    <w:rsid w:val="00F30910"/>
    <w:rsid w:val="00F509E4"/>
    <w:rsid w:val="00F50BB0"/>
    <w:rsid w:val="00F70C04"/>
    <w:rsid w:val="00F74EF7"/>
    <w:rsid w:val="00F80DA7"/>
    <w:rsid w:val="00F82DF2"/>
    <w:rsid w:val="00F830E2"/>
    <w:rsid w:val="00F84243"/>
    <w:rsid w:val="00F86D7B"/>
    <w:rsid w:val="00F975CB"/>
    <w:rsid w:val="00FA0145"/>
    <w:rsid w:val="00FA2092"/>
    <w:rsid w:val="00FB069B"/>
    <w:rsid w:val="00FC26F9"/>
    <w:rsid w:val="00FC2D3E"/>
    <w:rsid w:val="00FC7429"/>
    <w:rsid w:val="00FC7C74"/>
    <w:rsid w:val="00FC7F3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1818223"/>
  <w15:docId w15:val="{747DE0AD-AC42-4DE6-A474-C5A29AADB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2D3E"/>
    <w:pPr>
      <w:bidi/>
      <w:spacing w:before="0" w:after="0" w:line="36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B4B2B"/>
    <w:pPr>
      <w:widowControl w:val="0"/>
      <w:tabs>
        <w:tab w:val="center" w:pos="4153"/>
        <w:tab w:val="right" w:pos="8306"/>
      </w:tabs>
    </w:pPr>
  </w:style>
  <w:style w:type="character" w:customStyle="1" w:styleId="a9">
    <w:name w:val="כותרת עליונה תו"/>
    <w:basedOn w:val="a0"/>
    <w:link w:val="a8"/>
    <w:rsid w:val="000B4B2B"/>
    <w:rPr>
      <w:rFonts w:ascii="Times New Roman" w:eastAsia="Times New Roman" w:hAnsi="Times New Roman" w:cs="FrankRuehl"/>
      <w:sz w:val="24"/>
      <w:szCs w:val="26"/>
      <w:lang w:eastAsia="he-IL"/>
    </w:rPr>
  </w:style>
  <w:style w:type="character" w:styleId="Hyperlink">
    <w:name w:val="Hyperlink"/>
    <w:rsid w:val="000B4B2B"/>
    <w:rPr>
      <w:color w:val="0000FF"/>
      <w:u w:val="single"/>
    </w:rPr>
  </w:style>
  <w:style w:type="paragraph" w:customStyle="1" w:styleId="aa">
    <w:name w:val="תו תו"/>
    <w:basedOn w:val="a"/>
    <w:rsid w:val="000B4B2B"/>
    <w:pPr>
      <w:bidi w:val="0"/>
      <w:spacing w:after="160" w:line="240" w:lineRule="exact"/>
    </w:pPr>
    <w:rPr>
      <w:rFonts w:ascii="Verdana" w:hAnsi="Verdana"/>
      <w:sz w:val="16"/>
      <w:szCs w:val="20"/>
      <w:lang w:eastAsia="en-US" w:bidi="ar-SA"/>
    </w:rPr>
  </w:style>
  <w:style w:type="paragraph" w:styleId="ab">
    <w:name w:val="Balloon Text"/>
    <w:basedOn w:val="a"/>
    <w:link w:val="ac"/>
    <w:uiPriority w:val="99"/>
    <w:semiHidden/>
    <w:unhideWhenUsed/>
    <w:rsid w:val="00AA0BDB"/>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AA0BDB"/>
    <w:rPr>
      <w:rFonts w:ascii="Tahoma" w:eastAsia="Times New Roman" w:hAnsi="Tahoma" w:cs="Tahoma"/>
      <w:sz w:val="16"/>
      <w:szCs w:val="16"/>
      <w:lang w:eastAsia="he-IL"/>
    </w:rPr>
  </w:style>
  <w:style w:type="paragraph" w:styleId="ad">
    <w:name w:val="footer"/>
    <w:basedOn w:val="a"/>
    <w:link w:val="ae"/>
    <w:uiPriority w:val="99"/>
    <w:unhideWhenUsed/>
    <w:rsid w:val="00B75371"/>
    <w:pPr>
      <w:tabs>
        <w:tab w:val="center" w:pos="4153"/>
        <w:tab w:val="right" w:pos="8306"/>
      </w:tabs>
      <w:spacing w:line="240" w:lineRule="auto"/>
    </w:pPr>
  </w:style>
  <w:style w:type="character" w:customStyle="1" w:styleId="ae">
    <w:name w:val="כותרת תחתונה תו"/>
    <w:basedOn w:val="a0"/>
    <w:link w:val="ad"/>
    <w:uiPriority w:val="99"/>
    <w:rsid w:val="00B75371"/>
    <w:rPr>
      <w:rFonts w:ascii="Times New Roman" w:eastAsia="Times New Roman" w:hAnsi="Times New Roman" w:cs="FrankRuehl"/>
      <w:sz w:val="24"/>
      <w:szCs w:val="26"/>
      <w:lang w:eastAsia="he-IL"/>
    </w:rPr>
  </w:style>
  <w:style w:type="table" w:styleId="af">
    <w:name w:val="Table Grid"/>
    <w:basedOn w:val="a1"/>
    <w:uiPriority w:val="59"/>
    <w:rsid w:val="002F257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
    <w:name w:val="P00"/>
    <w:rsid w:val="00182F8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0"/>
    <w:rsid w:val="00182F81"/>
    <w:rPr>
      <w:rFonts w:ascii="Times New Roman" w:hAnsi="Times New Roman" w:cs="Times New Roman" w:hint="default"/>
      <w:sz w:val="26"/>
      <w:szCs w:val="26"/>
    </w:rPr>
  </w:style>
  <w:style w:type="character" w:styleId="af0">
    <w:name w:val="annotation reference"/>
    <w:basedOn w:val="a0"/>
    <w:uiPriority w:val="99"/>
    <w:semiHidden/>
    <w:unhideWhenUsed/>
    <w:rsid w:val="00F82DF2"/>
    <w:rPr>
      <w:sz w:val="16"/>
      <w:szCs w:val="16"/>
    </w:rPr>
  </w:style>
  <w:style w:type="paragraph" w:styleId="af1">
    <w:name w:val="annotation text"/>
    <w:basedOn w:val="a"/>
    <w:link w:val="af2"/>
    <w:uiPriority w:val="99"/>
    <w:semiHidden/>
    <w:unhideWhenUsed/>
    <w:rsid w:val="00F82DF2"/>
    <w:pPr>
      <w:spacing w:line="240" w:lineRule="auto"/>
    </w:pPr>
    <w:rPr>
      <w:sz w:val="20"/>
      <w:szCs w:val="20"/>
    </w:rPr>
  </w:style>
  <w:style w:type="character" w:customStyle="1" w:styleId="af2">
    <w:name w:val="טקסט הערה תו"/>
    <w:basedOn w:val="a0"/>
    <w:link w:val="af1"/>
    <w:uiPriority w:val="99"/>
    <w:semiHidden/>
    <w:rsid w:val="00F82DF2"/>
    <w:rPr>
      <w:rFonts w:ascii="Times New Roman" w:eastAsia="Times New Roman" w:hAnsi="Times New Roman" w:cs="FrankRuehl"/>
      <w:sz w:val="20"/>
      <w:szCs w:val="20"/>
      <w:lang w:eastAsia="he-IL"/>
    </w:rPr>
  </w:style>
  <w:style w:type="paragraph" w:styleId="af3">
    <w:name w:val="annotation subject"/>
    <w:basedOn w:val="af1"/>
    <w:next w:val="af1"/>
    <w:link w:val="af4"/>
    <w:uiPriority w:val="99"/>
    <w:semiHidden/>
    <w:unhideWhenUsed/>
    <w:rsid w:val="00F82DF2"/>
    <w:rPr>
      <w:b/>
      <w:bCs/>
    </w:rPr>
  </w:style>
  <w:style w:type="character" w:customStyle="1" w:styleId="af4">
    <w:name w:val="נושא הערה תו"/>
    <w:basedOn w:val="af2"/>
    <w:link w:val="af3"/>
    <w:uiPriority w:val="99"/>
    <w:semiHidden/>
    <w:rsid w:val="00F82DF2"/>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51408">
      <w:bodyDiv w:val="1"/>
      <w:marLeft w:val="0"/>
      <w:marRight w:val="0"/>
      <w:marTop w:val="0"/>
      <w:marBottom w:val="0"/>
      <w:divBdr>
        <w:top w:val="none" w:sz="0" w:space="0" w:color="auto"/>
        <w:left w:val="none" w:sz="0" w:space="0" w:color="auto"/>
        <w:bottom w:val="none" w:sz="0" w:space="0" w:color="auto"/>
        <w:right w:val="none" w:sz="0" w:space="0" w:color="auto"/>
      </w:divBdr>
    </w:div>
    <w:div w:id="7696666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012429-C467-4000-9551-F173EC075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1950</Words>
  <Characters>9753</Characters>
  <Application>Microsoft Office Word</Application>
  <DocSecurity>4</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Dov Horowitz</cp:lastModifiedBy>
  <cp:revision>2</cp:revision>
  <cp:lastPrinted>2016-04-07T06:48:00Z</cp:lastPrinted>
  <dcterms:created xsi:type="dcterms:W3CDTF">2016-04-07T07:20:00Z</dcterms:created>
  <dcterms:modified xsi:type="dcterms:W3CDTF">2016-04-07T07:20:00Z</dcterms:modified>
</cp:coreProperties>
</file>